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0CD0" w:rsidRPr="00A50CD0" w:rsidRDefault="00A50CD0" w:rsidP="00A50CD0">
      <w:pPr>
        <w:spacing w:line="276" w:lineRule="auto"/>
        <w:jc w:val="center"/>
        <w:rPr>
          <w:rFonts w:ascii="Times New Roman" w:hAnsi="Times New Roman" w:cs="Times New Roman"/>
          <w:b/>
          <w:sz w:val="24"/>
          <w:szCs w:val="24"/>
          <w:u w:val="single"/>
          <w:lang w:val="bg-BG"/>
        </w:rPr>
      </w:pPr>
      <w:r w:rsidRPr="00A50CD0">
        <w:rPr>
          <w:rFonts w:ascii="Times New Roman" w:hAnsi="Times New Roman" w:cs="Times New Roman"/>
          <w:b/>
          <w:sz w:val="24"/>
          <w:szCs w:val="24"/>
          <w:u w:val="single"/>
          <w:lang w:val="bg-BG"/>
        </w:rPr>
        <w:t>Възможности за определяне на делегирани бюджети по сектори</w:t>
      </w:r>
    </w:p>
    <w:p w:rsidR="00B271DA" w:rsidRPr="00A50CD0" w:rsidRDefault="00CF59D6" w:rsidP="00A50CD0">
      <w:pPr>
        <w:spacing w:line="276" w:lineRule="auto"/>
        <w:jc w:val="both"/>
        <w:rPr>
          <w:rFonts w:ascii="Times New Roman" w:hAnsi="Times New Roman" w:cs="Times New Roman"/>
          <w:sz w:val="24"/>
          <w:szCs w:val="24"/>
          <w:lang w:val="bg-BG"/>
        </w:rPr>
      </w:pPr>
      <w:r w:rsidRPr="00A50CD0">
        <w:rPr>
          <w:rFonts w:ascii="Times New Roman" w:hAnsi="Times New Roman" w:cs="Times New Roman"/>
          <w:sz w:val="24"/>
          <w:szCs w:val="24"/>
          <w:lang w:val="bg-BG"/>
        </w:rPr>
        <w:t xml:space="preserve">На 14.08.2025 г. </w:t>
      </w:r>
      <w:r w:rsidR="00A50CD0">
        <w:rPr>
          <w:rFonts w:ascii="Times New Roman" w:hAnsi="Times New Roman" w:cs="Times New Roman"/>
          <w:sz w:val="24"/>
          <w:szCs w:val="24"/>
          <w:lang w:val="bg-BG"/>
        </w:rPr>
        <w:t xml:space="preserve">в Министерство на земеделието и храните </w:t>
      </w:r>
      <w:r w:rsidRPr="00A50CD0">
        <w:rPr>
          <w:rFonts w:ascii="Times New Roman" w:hAnsi="Times New Roman" w:cs="Times New Roman"/>
          <w:sz w:val="24"/>
          <w:szCs w:val="24"/>
          <w:lang w:val="bg-BG"/>
        </w:rPr>
        <w:t xml:space="preserve">бе проведена </w:t>
      </w:r>
      <w:r w:rsidR="001166D2" w:rsidRPr="00A50CD0">
        <w:rPr>
          <w:rFonts w:ascii="Times New Roman" w:hAnsi="Times New Roman" w:cs="Times New Roman"/>
          <w:sz w:val="24"/>
          <w:szCs w:val="24"/>
          <w:lang w:val="bg-BG"/>
        </w:rPr>
        <w:t xml:space="preserve">среща на </w:t>
      </w:r>
      <w:r w:rsidRPr="00A50CD0">
        <w:rPr>
          <w:rFonts w:ascii="Times New Roman" w:hAnsi="Times New Roman" w:cs="Times New Roman"/>
          <w:sz w:val="24"/>
          <w:szCs w:val="24"/>
          <w:lang w:val="bg-BG"/>
        </w:rPr>
        <w:t>Тематична работна група за обсъждане на предложени</w:t>
      </w:r>
      <w:r w:rsidR="00A50CD0">
        <w:rPr>
          <w:rFonts w:ascii="Times New Roman" w:hAnsi="Times New Roman" w:cs="Times New Roman"/>
          <w:sz w:val="24"/>
          <w:szCs w:val="24"/>
          <w:lang w:val="bg-BG"/>
        </w:rPr>
        <w:t>я</w:t>
      </w:r>
      <w:r w:rsidRPr="00A50CD0">
        <w:rPr>
          <w:rFonts w:ascii="Times New Roman" w:hAnsi="Times New Roman" w:cs="Times New Roman"/>
          <w:sz w:val="24"/>
          <w:szCs w:val="24"/>
          <w:lang w:val="bg-BG"/>
        </w:rPr>
        <w:t xml:space="preserve"> на Управляващият орган на </w:t>
      </w:r>
      <w:r w:rsidR="00B271DA" w:rsidRPr="00A50CD0">
        <w:rPr>
          <w:rFonts w:ascii="Times New Roman" w:hAnsi="Times New Roman" w:cs="Times New Roman"/>
          <w:sz w:val="24"/>
          <w:szCs w:val="24"/>
          <w:lang w:val="bg-BG"/>
        </w:rPr>
        <w:t>Стратегическия план за развитие на земеделието и селските райони (СПРЗСР) 2023-2027 г.</w:t>
      </w:r>
      <w:r w:rsidR="00654E13" w:rsidRPr="00A50CD0">
        <w:rPr>
          <w:rFonts w:ascii="Times New Roman" w:hAnsi="Times New Roman" w:cs="Times New Roman"/>
          <w:sz w:val="24"/>
          <w:szCs w:val="24"/>
          <w:lang w:val="bg-BG"/>
        </w:rPr>
        <w:t xml:space="preserve"> за критерии за оценка по интервенции II.Г.1 „Инвестиции в земеделските стопанства“, II.Г.1.1. „Инвестиции в земеделските стопанства насочени към опазване на компонентите на околната среда“, II.Г.2 „Инвестиции за преработка на селскостопански продукти“ и II.Г.2.1 „ Инвестиции за преработка на селскостопански продукти, насочени към опазване на компонентите на околната среда“.</w:t>
      </w:r>
    </w:p>
    <w:p w:rsidR="00B271DA" w:rsidRPr="00A50CD0" w:rsidRDefault="00654E13" w:rsidP="00A50CD0">
      <w:pPr>
        <w:spacing w:line="276" w:lineRule="auto"/>
        <w:jc w:val="both"/>
        <w:rPr>
          <w:rFonts w:ascii="Times New Roman" w:hAnsi="Times New Roman" w:cs="Times New Roman"/>
          <w:sz w:val="24"/>
          <w:szCs w:val="24"/>
          <w:lang w:val="bg-BG"/>
        </w:rPr>
      </w:pPr>
      <w:r w:rsidRPr="00A50CD0">
        <w:rPr>
          <w:rFonts w:ascii="Times New Roman" w:hAnsi="Times New Roman" w:cs="Times New Roman"/>
          <w:sz w:val="24"/>
          <w:szCs w:val="24"/>
          <w:lang w:val="bg-BG"/>
        </w:rPr>
        <w:t>По време на обсъжданията от Национална асоциация на зърнопроизводителите беше направено мотивирано предложение по тези интервенции</w:t>
      </w:r>
      <w:r w:rsidR="00B271DA" w:rsidRPr="00A50CD0">
        <w:rPr>
          <w:rFonts w:ascii="Times New Roman" w:hAnsi="Times New Roman" w:cs="Times New Roman"/>
          <w:sz w:val="24"/>
          <w:szCs w:val="24"/>
          <w:lang w:val="bg-BG"/>
        </w:rPr>
        <w:t xml:space="preserve"> да бъде обособен делегиран бюджет в рамките на всеки прием, който да е изцяло насочен към земеделски производители, отглеждащи земеделски култури</w:t>
      </w:r>
      <w:r w:rsidR="001166D2" w:rsidRPr="00A50CD0">
        <w:rPr>
          <w:rFonts w:ascii="Times New Roman" w:hAnsi="Times New Roman" w:cs="Times New Roman"/>
          <w:sz w:val="24"/>
          <w:szCs w:val="24"/>
          <w:lang w:val="bg-BG"/>
        </w:rPr>
        <w:t xml:space="preserve"> и/или животни</w:t>
      </w:r>
      <w:r w:rsidR="00B271DA" w:rsidRPr="00A50CD0">
        <w:rPr>
          <w:rFonts w:ascii="Times New Roman" w:hAnsi="Times New Roman" w:cs="Times New Roman"/>
          <w:sz w:val="24"/>
          <w:szCs w:val="24"/>
          <w:lang w:val="bg-BG"/>
        </w:rPr>
        <w:t>, попадащи извън обхвата на определените като приоритетни сектори</w:t>
      </w:r>
      <w:r w:rsidR="00425A13" w:rsidRPr="00A50CD0">
        <w:rPr>
          <w:rFonts w:ascii="Times New Roman" w:hAnsi="Times New Roman" w:cs="Times New Roman"/>
          <w:sz w:val="24"/>
          <w:szCs w:val="24"/>
          <w:lang w:val="bg-BG"/>
        </w:rPr>
        <w:t xml:space="preserve">, както и делегиран бюджет за преработка на суровини от </w:t>
      </w:r>
      <w:r w:rsidR="006C782E">
        <w:rPr>
          <w:rFonts w:ascii="Times New Roman" w:hAnsi="Times New Roman" w:cs="Times New Roman"/>
          <w:sz w:val="24"/>
          <w:szCs w:val="24"/>
          <w:lang w:val="bg-BG"/>
        </w:rPr>
        <w:t>неприоритетни</w:t>
      </w:r>
      <w:r w:rsidR="00425A13" w:rsidRPr="00A50CD0">
        <w:rPr>
          <w:rFonts w:ascii="Times New Roman" w:hAnsi="Times New Roman" w:cs="Times New Roman"/>
          <w:sz w:val="24"/>
          <w:szCs w:val="24"/>
          <w:lang w:val="bg-BG"/>
        </w:rPr>
        <w:t xml:space="preserve"> сектори</w:t>
      </w:r>
      <w:r w:rsidR="00B271DA" w:rsidRPr="00A50CD0">
        <w:rPr>
          <w:rFonts w:ascii="Times New Roman" w:hAnsi="Times New Roman" w:cs="Times New Roman"/>
          <w:sz w:val="24"/>
          <w:szCs w:val="24"/>
          <w:lang w:val="bg-BG"/>
        </w:rPr>
        <w:t xml:space="preserve">. </w:t>
      </w:r>
    </w:p>
    <w:p w:rsidR="00425A13" w:rsidRPr="00391A30" w:rsidRDefault="00A50CD0" w:rsidP="00A50CD0">
      <w:pPr>
        <w:spacing w:line="276" w:lineRule="auto"/>
        <w:jc w:val="both"/>
        <w:rPr>
          <w:rFonts w:ascii="Times New Roman" w:hAnsi="Times New Roman" w:cs="Times New Roman"/>
          <w:sz w:val="24"/>
          <w:szCs w:val="24"/>
        </w:rPr>
      </w:pPr>
      <w:r>
        <w:rPr>
          <w:rFonts w:ascii="Times New Roman" w:hAnsi="Times New Roman" w:cs="Times New Roman"/>
          <w:sz w:val="24"/>
          <w:szCs w:val="24"/>
          <w:lang w:val="bg-BG"/>
        </w:rPr>
        <w:t>По време на проведената дискусия УО пое ангажимент да представи на членовете на Комитета по наблюдение на СПРЗСР анализ, въз основа на който да бъде взето решение относно размера на делегираните бюджети за приоритетни/неприоритетни сектори по всяка една от четирите интервенции</w:t>
      </w:r>
      <w:r w:rsidR="0015107D">
        <w:rPr>
          <w:rFonts w:ascii="Times New Roman" w:hAnsi="Times New Roman" w:cs="Times New Roman"/>
          <w:sz w:val="24"/>
          <w:szCs w:val="24"/>
          <w:lang w:val="bg-BG"/>
        </w:rPr>
        <w:t>, свързани с инвестици</w:t>
      </w:r>
      <w:r w:rsidR="00482CA2">
        <w:rPr>
          <w:rFonts w:ascii="Times New Roman" w:hAnsi="Times New Roman" w:cs="Times New Roman"/>
          <w:sz w:val="24"/>
          <w:szCs w:val="24"/>
          <w:lang w:val="bg-BG"/>
        </w:rPr>
        <w:t>и</w:t>
      </w:r>
      <w:r w:rsidR="0015107D">
        <w:rPr>
          <w:rFonts w:ascii="Times New Roman" w:hAnsi="Times New Roman" w:cs="Times New Roman"/>
          <w:sz w:val="24"/>
          <w:szCs w:val="24"/>
          <w:lang w:val="bg-BG"/>
        </w:rPr>
        <w:t xml:space="preserve"> в производство и преработка на селскостопански продукти</w:t>
      </w:r>
      <w:r>
        <w:rPr>
          <w:rFonts w:ascii="Times New Roman" w:hAnsi="Times New Roman" w:cs="Times New Roman"/>
          <w:sz w:val="24"/>
          <w:szCs w:val="24"/>
          <w:lang w:val="bg-BG"/>
        </w:rPr>
        <w:t>.</w:t>
      </w:r>
    </w:p>
    <w:p w:rsidR="00A24E0E" w:rsidRPr="006C782E" w:rsidRDefault="0015107D" w:rsidP="006C782E">
      <w:pPr>
        <w:pStyle w:val="ListParagraph"/>
        <w:numPr>
          <w:ilvl w:val="0"/>
          <w:numId w:val="4"/>
        </w:numPr>
        <w:spacing w:line="276" w:lineRule="auto"/>
        <w:jc w:val="both"/>
        <w:rPr>
          <w:rFonts w:ascii="Times New Roman" w:hAnsi="Times New Roman" w:cs="Times New Roman"/>
          <w:b/>
          <w:sz w:val="24"/>
          <w:szCs w:val="24"/>
          <w:lang w:val="bg-BG"/>
        </w:rPr>
      </w:pPr>
      <w:r w:rsidRPr="006C782E">
        <w:rPr>
          <w:rFonts w:ascii="Times New Roman" w:hAnsi="Times New Roman" w:cs="Times New Roman"/>
          <w:b/>
          <w:sz w:val="24"/>
          <w:szCs w:val="24"/>
          <w:lang w:val="bg-BG"/>
        </w:rPr>
        <w:t>Инвестиции в п</w:t>
      </w:r>
      <w:r w:rsidR="00A24E0E" w:rsidRPr="006C782E">
        <w:rPr>
          <w:rFonts w:ascii="Times New Roman" w:hAnsi="Times New Roman" w:cs="Times New Roman"/>
          <w:b/>
          <w:sz w:val="24"/>
          <w:szCs w:val="24"/>
          <w:lang w:val="bg-BG"/>
        </w:rPr>
        <w:t xml:space="preserve">роизводство </w:t>
      </w:r>
      <w:r w:rsidRPr="006C782E">
        <w:rPr>
          <w:rFonts w:ascii="Times New Roman" w:hAnsi="Times New Roman" w:cs="Times New Roman"/>
          <w:b/>
          <w:sz w:val="24"/>
          <w:szCs w:val="24"/>
          <w:lang w:val="bg-BG"/>
        </w:rPr>
        <w:t>на селскостопански продукти</w:t>
      </w:r>
    </w:p>
    <w:p w:rsidR="00CA05D1" w:rsidRPr="00CA05D1" w:rsidRDefault="00CA05D1" w:rsidP="00CA05D1">
      <w:pPr>
        <w:spacing w:line="276" w:lineRule="auto"/>
        <w:jc w:val="both"/>
        <w:rPr>
          <w:rFonts w:ascii="Times New Roman" w:hAnsi="Times New Roman" w:cs="Times New Roman"/>
          <w:sz w:val="24"/>
          <w:szCs w:val="24"/>
          <w:lang w:val="bg-BG"/>
        </w:rPr>
      </w:pPr>
      <w:r>
        <w:rPr>
          <w:rFonts w:ascii="Times New Roman" w:hAnsi="Times New Roman" w:cs="Times New Roman"/>
          <w:sz w:val="24"/>
          <w:szCs w:val="24"/>
          <w:lang w:val="bg-BG"/>
        </w:rPr>
        <w:t>В рамките на проведените</w:t>
      </w:r>
      <w:r w:rsidRPr="00CA05D1">
        <w:rPr>
          <w:rFonts w:ascii="Times New Roman" w:hAnsi="Times New Roman" w:cs="Times New Roman"/>
          <w:sz w:val="24"/>
          <w:szCs w:val="24"/>
          <w:lang w:val="bg-BG"/>
        </w:rPr>
        <w:t xml:space="preserve"> </w:t>
      </w:r>
      <w:r>
        <w:rPr>
          <w:rFonts w:ascii="Times New Roman" w:hAnsi="Times New Roman" w:cs="Times New Roman"/>
          <w:sz w:val="24"/>
          <w:szCs w:val="24"/>
          <w:lang w:val="bg-BG"/>
        </w:rPr>
        <w:t xml:space="preserve">през </w:t>
      </w:r>
      <w:r w:rsidRPr="006C782E">
        <w:rPr>
          <w:rFonts w:ascii="Times New Roman" w:hAnsi="Times New Roman" w:cs="Times New Roman"/>
          <w:b/>
          <w:sz w:val="24"/>
          <w:szCs w:val="24"/>
          <w:lang w:val="bg-BG"/>
        </w:rPr>
        <w:t>2015 и 2016 година</w:t>
      </w:r>
      <w:r>
        <w:rPr>
          <w:rFonts w:ascii="Times New Roman" w:hAnsi="Times New Roman" w:cs="Times New Roman"/>
          <w:sz w:val="24"/>
          <w:szCs w:val="24"/>
          <w:lang w:val="bg-BG"/>
        </w:rPr>
        <w:t xml:space="preserve"> приеми по мярката</w:t>
      </w:r>
      <w:r w:rsidRPr="00CA05D1">
        <w:rPr>
          <w:rFonts w:ascii="Times New Roman" w:hAnsi="Times New Roman" w:cs="Times New Roman"/>
          <w:sz w:val="24"/>
          <w:szCs w:val="24"/>
          <w:lang w:val="bg-BG"/>
        </w:rPr>
        <w:t xml:space="preserve"> </w:t>
      </w:r>
      <w:r>
        <w:rPr>
          <w:rFonts w:ascii="Times New Roman" w:hAnsi="Times New Roman" w:cs="Times New Roman"/>
          <w:sz w:val="24"/>
          <w:szCs w:val="24"/>
          <w:lang w:val="bg-BG"/>
        </w:rPr>
        <w:t>в</w:t>
      </w:r>
      <w:r w:rsidRPr="00CA05D1">
        <w:rPr>
          <w:rFonts w:ascii="Times New Roman" w:hAnsi="Times New Roman" w:cs="Times New Roman"/>
          <w:sz w:val="24"/>
          <w:szCs w:val="24"/>
          <w:lang w:val="bg-BG"/>
        </w:rPr>
        <w:t xml:space="preserve"> приоритетен сектор </w:t>
      </w:r>
      <w:r>
        <w:rPr>
          <w:rFonts w:ascii="Times New Roman" w:hAnsi="Times New Roman" w:cs="Times New Roman"/>
          <w:sz w:val="24"/>
          <w:szCs w:val="24"/>
          <w:lang w:val="bg-BG"/>
        </w:rPr>
        <w:t>са подадени</w:t>
      </w:r>
      <w:r w:rsidRPr="00CA05D1">
        <w:rPr>
          <w:rFonts w:ascii="Times New Roman" w:hAnsi="Times New Roman" w:cs="Times New Roman"/>
          <w:sz w:val="24"/>
          <w:szCs w:val="24"/>
          <w:lang w:val="bg-BG"/>
        </w:rPr>
        <w:t xml:space="preserve"> над 4</w:t>
      </w:r>
      <w:r w:rsidR="00391A30">
        <w:rPr>
          <w:rFonts w:ascii="Times New Roman" w:hAnsi="Times New Roman" w:cs="Times New Roman"/>
          <w:sz w:val="24"/>
          <w:szCs w:val="24"/>
          <w:lang w:val="bg-BG"/>
        </w:rPr>
        <w:t xml:space="preserve"> </w:t>
      </w:r>
      <w:r w:rsidRPr="00CA05D1">
        <w:rPr>
          <w:rFonts w:ascii="Times New Roman" w:hAnsi="Times New Roman" w:cs="Times New Roman"/>
          <w:sz w:val="24"/>
          <w:szCs w:val="24"/>
          <w:lang w:val="bg-BG"/>
        </w:rPr>
        <w:t xml:space="preserve">000 броя заявления за </w:t>
      </w:r>
      <w:r w:rsidR="006C782E">
        <w:rPr>
          <w:rFonts w:ascii="Times New Roman" w:hAnsi="Times New Roman" w:cs="Times New Roman"/>
          <w:sz w:val="24"/>
          <w:szCs w:val="24"/>
          <w:lang w:val="bg-BG"/>
        </w:rPr>
        <w:t>подпомагане</w:t>
      </w:r>
      <w:r w:rsidRPr="00CA05D1">
        <w:rPr>
          <w:rFonts w:ascii="Times New Roman" w:hAnsi="Times New Roman" w:cs="Times New Roman"/>
          <w:sz w:val="24"/>
          <w:szCs w:val="24"/>
          <w:lang w:val="bg-BG"/>
        </w:rPr>
        <w:t>, от които одобрени със сключен</w:t>
      </w:r>
      <w:r>
        <w:rPr>
          <w:rFonts w:ascii="Times New Roman" w:hAnsi="Times New Roman" w:cs="Times New Roman"/>
          <w:sz w:val="24"/>
          <w:szCs w:val="24"/>
          <w:lang w:val="bg-BG"/>
        </w:rPr>
        <w:t>и</w:t>
      </w:r>
      <w:r w:rsidRPr="00CA05D1">
        <w:rPr>
          <w:rFonts w:ascii="Times New Roman" w:hAnsi="Times New Roman" w:cs="Times New Roman"/>
          <w:sz w:val="24"/>
          <w:szCs w:val="24"/>
          <w:lang w:val="bg-BG"/>
        </w:rPr>
        <w:t xml:space="preserve"> договор</w:t>
      </w:r>
      <w:r>
        <w:rPr>
          <w:rFonts w:ascii="Times New Roman" w:hAnsi="Times New Roman" w:cs="Times New Roman"/>
          <w:sz w:val="24"/>
          <w:szCs w:val="24"/>
          <w:lang w:val="bg-BG"/>
        </w:rPr>
        <w:t>и</w:t>
      </w:r>
      <w:r w:rsidRPr="00CA05D1">
        <w:rPr>
          <w:rFonts w:ascii="Times New Roman" w:hAnsi="Times New Roman" w:cs="Times New Roman"/>
          <w:sz w:val="24"/>
          <w:szCs w:val="24"/>
          <w:lang w:val="bg-BG"/>
        </w:rPr>
        <w:t xml:space="preserve"> са близо 1</w:t>
      </w:r>
      <w:r w:rsidR="00391A30">
        <w:rPr>
          <w:rFonts w:ascii="Times New Roman" w:hAnsi="Times New Roman" w:cs="Times New Roman"/>
          <w:sz w:val="24"/>
          <w:szCs w:val="24"/>
          <w:lang w:val="bg-BG"/>
        </w:rPr>
        <w:t xml:space="preserve"> </w:t>
      </w:r>
      <w:r w:rsidRPr="00CA05D1">
        <w:rPr>
          <w:rFonts w:ascii="Times New Roman" w:hAnsi="Times New Roman" w:cs="Times New Roman"/>
          <w:sz w:val="24"/>
          <w:szCs w:val="24"/>
          <w:lang w:val="bg-BG"/>
        </w:rPr>
        <w:t xml:space="preserve">500 </w:t>
      </w:r>
      <w:r>
        <w:rPr>
          <w:rFonts w:ascii="Times New Roman" w:hAnsi="Times New Roman" w:cs="Times New Roman"/>
          <w:sz w:val="24"/>
          <w:szCs w:val="24"/>
          <w:lang w:val="bg-BG"/>
        </w:rPr>
        <w:t xml:space="preserve">бр. </w:t>
      </w:r>
      <w:r w:rsidRPr="00CA05D1">
        <w:rPr>
          <w:rFonts w:ascii="Times New Roman" w:hAnsi="Times New Roman" w:cs="Times New Roman"/>
          <w:sz w:val="24"/>
          <w:szCs w:val="24"/>
          <w:lang w:val="bg-BG"/>
        </w:rPr>
        <w:t xml:space="preserve">или 36% от подадените проекти в </w:t>
      </w:r>
      <w:r w:rsidR="00C73C27">
        <w:rPr>
          <w:rFonts w:ascii="Times New Roman" w:hAnsi="Times New Roman" w:cs="Times New Roman"/>
          <w:sz w:val="24"/>
          <w:szCs w:val="24"/>
          <w:lang w:val="bg-BG"/>
        </w:rPr>
        <w:t xml:space="preserve">този </w:t>
      </w:r>
      <w:r w:rsidRPr="00CA05D1">
        <w:rPr>
          <w:rFonts w:ascii="Times New Roman" w:hAnsi="Times New Roman" w:cs="Times New Roman"/>
          <w:sz w:val="24"/>
          <w:szCs w:val="24"/>
          <w:lang w:val="bg-BG"/>
        </w:rPr>
        <w:t>сектор. Извън приоритетен сектор подадените проекти са 2</w:t>
      </w:r>
      <w:r w:rsidR="00391A30">
        <w:rPr>
          <w:rFonts w:ascii="Times New Roman" w:hAnsi="Times New Roman" w:cs="Times New Roman"/>
          <w:sz w:val="24"/>
          <w:szCs w:val="24"/>
          <w:lang w:val="bg-BG"/>
        </w:rPr>
        <w:t> </w:t>
      </w:r>
      <w:r w:rsidRPr="00CA05D1">
        <w:rPr>
          <w:rFonts w:ascii="Times New Roman" w:hAnsi="Times New Roman" w:cs="Times New Roman"/>
          <w:sz w:val="24"/>
          <w:szCs w:val="24"/>
          <w:lang w:val="bg-BG"/>
        </w:rPr>
        <w:t>360</w:t>
      </w:r>
      <w:r w:rsidR="00391A30">
        <w:rPr>
          <w:rFonts w:ascii="Times New Roman" w:hAnsi="Times New Roman" w:cs="Times New Roman"/>
          <w:sz w:val="24"/>
          <w:szCs w:val="24"/>
          <w:lang w:val="bg-BG"/>
        </w:rPr>
        <w:t xml:space="preserve"> бр.</w:t>
      </w:r>
      <w:r w:rsidRPr="00CA05D1">
        <w:rPr>
          <w:rFonts w:ascii="Times New Roman" w:hAnsi="Times New Roman" w:cs="Times New Roman"/>
          <w:sz w:val="24"/>
          <w:szCs w:val="24"/>
          <w:lang w:val="bg-BG"/>
        </w:rPr>
        <w:t xml:space="preserve">, одобрени </w:t>
      </w:r>
      <w:r>
        <w:rPr>
          <w:rFonts w:ascii="Times New Roman" w:hAnsi="Times New Roman" w:cs="Times New Roman"/>
          <w:sz w:val="24"/>
          <w:szCs w:val="24"/>
          <w:lang w:val="bg-BG"/>
        </w:rPr>
        <w:t xml:space="preserve">са </w:t>
      </w:r>
      <w:r w:rsidRPr="00CA05D1">
        <w:rPr>
          <w:rFonts w:ascii="Times New Roman" w:hAnsi="Times New Roman" w:cs="Times New Roman"/>
          <w:sz w:val="24"/>
          <w:szCs w:val="24"/>
          <w:lang w:val="bg-BG"/>
        </w:rPr>
        <w:t xml:space="preserve">едва 146 </w:t>
      </w:r>
      <w:r>
        <w:rPr>
          <w:rFonts w:ascii="Times New Roman" w:hAnsi="Times New Roman" w:cs="Times New Roman"/>
          <w:sz w:val="24"/>
          <w:szCs w:val="24"/>
          <w:lang w:val="bg-BG"/>
        </w:rPr>
        <w:t xml:space="preserve">бр. </w:t>
      </w:r>
      <w:r w:rsidRPr="00CA05D1">
        <w:rPr>
          <w:rFonts w:ascii="Times New Roman" w:hAnsi="Times New Roman" w:cs="Times New Roman"/>
          <w:sz w:val="24"/>
          <w:szCs w:val="24"/>
          <w:lang w:val="bg-BG"/>
        </w:rPr>
        <w:t xml:space="preserve">или 6% </w:t>
      </w:r>
      <w:r w:rsidR="00C73C27">
        <w:rPr>
          <w:rFonts w:ascii="Times New Roman" w:hAnsi="Times New Roman" w:cs="Times New Roman"/>
          <w:sz w:val="24"/>
          <w:szCs w:val="24"/>
          <w:lang w:val="bg-BG"/>
        </w:rPr>
        <w:t>от тях</w:t>
      </w:r>
      <w:r>
        <w:rPr>
          <w:rFonts w:ascii="Times New Roman" w:hAnsi="Times New Roman" w:cs="Times New Roman"/>
          <w:sz w:val="24"/>
          <w:szCs w:val="24"/>
          <w:lang w:val="bg-BG"/>
        </w:rPr>
        <w:t>.</w:t>
      </w:r>
    </w:p>
    <w:p w:rsidR="00CA05D1" w:rsidRPr="00CA05D1" w:rsidRDefault="00CA05D1" w:rsidP="00CA05D1">
      <w:pPr>
        <w:spacing w:line="276" w:lineRule="auto"/>
        <w:jc w:val="both"/>
        <w:rPr>
          <w:rFonts w:ascii="Times New Roman" w:hAnsi="Times New Roman" w:cs="Times New Roman"/>
          <w:sz w:val="24"/>
          <w:szCs w:val="24"/>
          <w:lang w:val="bg-BG"/>
        </w:rPr>
      </w:pPr>
      <w:r w:rsidRPr="00CA05D1">
        <w:rPr>
          <w:rFonts w:ascii="Times New Roman" w:hAnsi="Times New Roman" w:cs="Times New Roman"/>
          <w:sz w:val="24"/>
          <w:szCs w:val="24"/>
          <w:lang w:val="bg-BG"/>
        </w:rPr>
        <w:t xml:space="preserve">В процеса на изпълнение </w:t>
      </w:r>
      <w:r>
        <w:rPr>
          <w:rFonts w:ascii="Times New Roman" w:hAnsi="Times New Roman" w:cs="Times New Roman"/>
          <w:sz w:val="24"/>
          <w:szCs w:val="24"/>
          <w:lang w:val="bg-BG"/>
        </w:rPr>
        <w:t xml:space="preserve">се анулират/прекратяват значителен брой договори </w:t>
      </w:r>
      <w:r w:rsidR="00391A30">
        <w:rPr>
          <w:rFonts w:ascii="Times New Roman" w:hAnsi="Times New Roman" w:cs="Times New Roman"/>
          <w:sz w:val="24"/>
          <w:szCs w:val="24"/>
          <w:lang w:val="bg-BG"/>
        </w:rPr>
        <w:t xml:space="preserve">на кандидати </w:t>
      </w:r>
      <w:r>
        <w:rPr>
          <w:rFonts w:ascii="Times New Roman" w:hAnsi="Times New Roman" w:cs="Times New Roman"/>
          <w:sz w:val="24"/>
          <w:szCs w:val="24"/>
          <w:lang w:val="bg-BG"/>
        </w:rPr>
        <w:t xml:space="preserve">от приоритетни сектори, освобождава се финансов ресурс и вследствие на това се предоставя възможност за сключване на договори с кандидати извън приоритетните сектори. По този начин процентът на сключените договори с кандидати извън приоритетните сектори се увеличава </w:t>
      </w:r>
      <w:r w:rsidRPr="00CA05D1">
        <w:rPr>
          <w:rFonts w:ascii="Times New Roman" w:hAnsi="Times New Roman" w:cs="Times New Roman"/>
          <w:sz w:val="24"/>
          <w:szCs w:val="24"/>
          <w:lang w:val="bg-BG"/>
        </w:rPr>
        <w:t>до 3</w:t>
      </w:r>
      <w:r w:rsidR="00391A30">
        <w:rPr>
          <w:rFonts w:ascii="Times New Roman" w:hAnsi="Times New Roman" w:cs="Times New Roman"/>
          <w:sz w:val="24"/>
          <w:szCs w:val="24"/>
          <w:lang w:val="bg-BG"/>
        </w:rPr>
        <w:t xml:space="preserve">9%, но това се случва в рамките на дълъг период от време </w:t>
      </w:r>
      <w:r w:rsidRPr="00CA05D1">
        <w:rPr>
          <w:rFonts w:ascii="Times New Roman" w:hAnsi="Times New Roman" w:cs="Times New Roman"/>
          <w:sz w:val="24"/>
          <w:szCs w:val="24"/>
          <w:lang w:val="bg-BG"/>
        </w:rPr>
        <w:t xml:space="preserve">след подаване </w:t>
      </w:r>
      <w:r w:rsidR="00391A30">
        <w:rPr>
          <w:rFonts w:ascii="Times New Roman" w:hAnsi="Times New Roman" w:cs="Times New Roman"/>
          <w:sz w:val="24"/>
          <w:szCs w:val="24"/>
          <w:lang w:val="bg-BG"/>
        </w:rPr>
        <w:t xml:space="preserve">на заявленията, </w:t>
      </w:r>
      <w:r w:rsidRPr="00CA05D1">
        <w:rPr>
          <w:rFonts w:ascii="Times New Roman" w:hAnsi="Times New Roman" w:cs="Times New Roman"/>
          <w:sz w:val="24"/>
          <w:szCs w:val="24"/>
          <w:lang w:val="bg-BG"/>
        </w:rPr>
        <w:t xml:space="preserve">в който период </w:t>
      </w:r>
      <w:r w:rsidR="00C73C27">
        <w:rPr>
          <w:rFonts w:ascii="Times New Roman" w:hAnsi="Times New Roman" w:cs="Times New Roman"/>
          <w:sz w:val="24"/>
          <w:szCs w:val="24"/>
          <w:lang w:val="bg-BG"/>
        </w:rPr>
        <w:t xml:space="preserve">всички документи, обосноваващи ефективността и целесъобразността на инвестициите </w:t>
      </w:r>
      <w:r w:rsidR="00C73C27">
        <w:rPr>
          <w:rFonts w:ascii="Times New Roman" w:hAnsi="Times New Roman" w:cs="Times New Roman"/>
          <w:sz w:val="24"/>
          <w:szCs w:val="24"/>
        </w:rPr>
        <w:t>(</w:t>
      </w:r>
      <w:r w:rsidRPr="00CA05D1">
        <w:rPr>
          <w:rFonts w:ascii="Times New Roman" w:hAnsi="Times New Roman" w:cs="Times New Roman"/>
          <w:sz w:val="24"/>
          <w:szCs w:val="24"/>
          <w:lang w:val="bg-BG"/>
        </w:rPr>
        <w:t>офертите</w:t>
      </w:r>
      <w:r w:rsidR="00C73C27">
        <w:rPr>
          <w:rFonts w:ascii="Times New Roman" w:hAnsi="Times New Roman" w:cs="Times New Roman"/>
          <w:sz w:val="24"/>
          <w:szCs w:val="24"/>
          <w:lang w:val="bg-BG"/>
        </w:rPr>
        <w:t xml:space="preserve">, </w:t>
      </w:r>
      <w:r w:rsidRPr="00CA05D1">
        <w:rPr>
          <w:rFonts w:ascii="Times New Roman" w:hAnsi="Times New Roman" w:cs="Times New Roman"/>
          <w:sz w:val="24"/>
          <w:szCs w:val="24"/>
          <w:lang w:val="bg-BG"/>
        </w:rPr>
        <w:t>бизнес планове</w:t>
      </w:r>
      <w:r w:rsidR="00C73C27">
        <w:rPr>
          <w:rFonts w:ascii="Times New Roman" w:hAnsi="Times New Roman" w:cs="Times New Roman"/>
          <w:sz w:val="24"/>
          <w:szCs w:val="24"/>
          <w:lang w:val="bg-BG"/>
        </w:rPr>
        <w:t xml:space="preserve"> и др.</w:t>
      </w:r>
      <w:r w:rsidR="00C73C27">
        <w:rPr>
          <w:rFonts w:ascii="Times New Roman" w:hAnsi="Times New Roman" w:cs="Times New Roman"/>
          <w:sz w:val="24"/>
          <w:szCs w:val="24"/>
        </w:rPr>
        <w:t>)</w:t>
      </w:r>
      <w:r w:rsidRPr="00CA05D1">
        <w:rPr>
          <w:rFonts w:ascii="Times New Roman" w:hAnsi="Times New Roman" w:cs="Times New Roman"/>
          <w:sz w:val="24"/>
          <w:szCs w:val="24"/>
          <w:lang w:val="bg-BG"/>
        </w:rPr>
        <w:t xml:space="preserve"> </w:t>
      </w:r>
      <w:r w:rsidR="00391A30">
        <w:rPr>
          <w:rFonts w:ascii="Times New Roman" w:hAnsi="Times New Roman" w:cs="Times New Roman"/>
          <w:sz w:val="24"/>
          <w:szCs w:val="24"/>
          <w:lang w:val="bg-BG"/>
        </w:rPr>
        <w:t xml:space="preserve">не </w:t>
      </w:r>
      <w:r w:rsidRPr="00CA05D1">
        <w:rPr>
          <w:rFonts w:ascii="Times New Roman" w:hAnsi="Times New Roman" w:cs="Times New Roman"/>
          <w:sz w:val="24"/>
          <w:szCs w:val="24"/>
          <w:lang w:val="bg-BG"/>
        </w:rPr>
        <w:t>са актуални.</w:t>
      </w:r>
    </w:p>
    <w:p w:rsidR="0015107D" w:rsidRDefault="00391A30" w:rsidP="00A50CD0">
      <w:pPr>
        <w:spacing w:line="276"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През </w:t>
      </w:r>
      <w:r w:rsidRPr="00C73C27">
        <w:rPr>
          <w:rFonts w:ascii="Times New Roman" w:hAnsi="Times New Roman" w:cs="Times New Roman"/>
          <w:b/>
          <w:sz w:val="24"/>
          <w:szCs w:val="24"/>
          <w:lang w:val="bg-BG"/>
        </w:rPr>
        <w:t>2021 г.</w:t>
      </w:r>
      <w:r>
        <w:rPr>
          <w:rFonts w:ascii="Times New Roman" w:hAnsi="Times New Roman" w:cs="Times New Roman"/>
          <w:sz w:val="24"/>
          <w:szCs w:val="24"/>
          <w:lang w:val="bg-BG"/>
        </w:rPr>
        <w:t xml:space="preserve"> п</w:t>
      </w:r>
      <w:r w:rsidR="009A4B99" w:rsidRPr="00A50CD0">
        <w:rPr>
          <w:rFonts w:ascii="Times New Roman" w:hAnsi="Times New Roman" w:cs="Times New Roman"/>
          <w:sz w:val="24"/>
          <w:szCs w:val="24"/>
          <w:lang w:val="bg-BG"/>
        </w:rPr>
        <w:t xml:space="preserve">роцедура </w:t>
      </w:r>
      <w:r w:rsidR="0015107D">
        <w:rPr>
          <w:rFonts w:ascii="Times New Roman" w:hAnsi="Times New Roman" w:cs="Times New Roman"/>
          <w:sz w:val="24"/>
          <w:szCs w:val="24"/>
          <w:lang w:val="bg-BG"/>
        </w:rPr>
        <w:t>чрез</w:t>
      </w:r>
      <w:r w:rsidR="0015107D" w:rsidRPr="00A50CD0">
        <w:rPr>
          <w:rFonts w:ascii="Times New Roman" w:hAnsi="Times New Roman" w:cs="Times New Roman"/>
          <w:sz w:val="24"/>
          <w:szCs w:val="24"/>
          <w:lang w:val="bg-BG"/>
        </w:rPr>
        <w:t xml:space="preserve"> </w:t>
      </w:r>
      <w:r w:rsidR="009A4B99" w:rsidRPr="00A50CD0">
        <w:rPr>
          <w:rFonts w:ascii="Times New Roman" w:hAnsi="Times New Roman" w:cs="Times New Roman"/>
          <w:sz w:val="24"/>
          <w:szCs w:val="24"/>
          <w:lang w:val="bg-BG"/>
        </w:rPr>
        <w:t xml:space="preserve">подбор на проектни предложения </w:t>
      </w:r>
      <w:r w:rsidR="009A4B99" w:rsidRPr="00391A30">
        <w:rPr>
          <w:rFonts w:ascii="Times New Roman" w:hAnsi="Times New Roman" w:cs="Times New Roman"/>
          <w:sz w:val="24"/>
          <w:szCs w:val="24"/>
          <w:lang w:val="bg-BG"/>
        </w:rPr>
        <w:t>№ BG06RDNP001-4.012 по подмярка 4.1 „Инвестиции в земеделски стопанства“</w:t>
      </w:r>
      <w:r w:rsidR="009A4B99" w:rsidRPr="0015107D">
        <w:rPr>
          <w:rFonts w:ascii="Times New Roman" w:hAnsi="Times New Roman" w:cs="Times New Roman"/>
          <w:sz w:val="24"/>
          <w:szCs w:val="24"/>
          <w:lang w:val="bg-BG"/>
        </w:rPr>
        <w:t xml:space="preserve"> </w:t>
      </w:r>
      <w:r w:rsidR="00F0272C">
        <w:rPr>
          <w:rFonts w:ascii="Times New Roman" w:hAnsi="Times New Roman" w:cs="Times New Roman"/>
          <w:sz w:val="24"/>
          <w:szCs w:val="24"/>
          <w:lang w:val="bg-BG"/>
        </w:rPr>
        <w:t>стартира</w:t>
      </w:r>
      <w:r w:rsidR="009A4B99" w:rsidRPr="00A50CD0">
        <w:rPr>
          <w:rFonts w:ascii="Times New Roman" w:hAnsi="Times New Roman" w:cs="Times New Roman"/>
          <w:sz w:val="24"/>
          <w:szCs w:val="24"/>
          <w:lang w:val="bg-BG"/>
        </w:rPr>
        <w:t xml:space="preserve"> с общ бюджет за разпред</w:t>
      </w:r>
      <w:r w:rsidR="00A24E0E">
        <w:rPr>
          <w:rFonts w:ascii="Times New Roman" w:hAnsi="Times New Roman" w:cs="Times New Roman"/>
          <w:sz w:val="24"/>
          <w:szCs w:val="24"/>
          <w:lang w:val="bg-BG"/>
        </w:rPr>
        <w:t>еление в размер на 422 218 104,</w:t>
      </w:r>
      <w:r w:rsidR="009A4B99" w:rsidRPr="00A50CD0">
        <w:rPr>
          <w:rFonts w:ascii="Times New Roman" w:hAnsi="Times New Roman" w:cs="Times New Roman"/>
          <w:sz w:val="24"/>
          <w:szCs w:val="24"/>
          <w:lang w:val="bg-BG"/>
        </w:rPr>
        <w:t>00 лева, от които 130 490 976,00 лева от Инструмент на Европейския съюз за възстановяване (</w:t>
      </w:r>
      <w:r w:rsidR="009A4B99" w:rsidRPr="00A24E0E">
        <w:rPr>
          <w:rFonts w:ascii="Times New Roman" w:hAnsi="Times New Roman" w:cs="Times New Roman"/>
          <w:sz w:val="24"/>
          <w:szCs w:val="24"/>
        </w:rPr>
        <w:t>European Union Recovery Instrument – EURI</w:t>
      </w:r>
      <w:r w:rsidR="009A4B99" w:rsidRPr="00A50CD0">
        <w:rPr>
          <w:rFonts w:ascii="Times New Roman" w:hAnsi="Times New Roman" w:cs="Times New Roman"/>
          <w:sz w:val="24"/>
          <w:szCs w:val="24"/>
          <w:lang w:val="bg-BG"/>
        </w:rPr>
        <w:t>).</w:t>
      </w:r>
      <w:r w:rsidR="00F44A36" w:rsidRPr="00A50CD0">
        <w:rPr>
          <w:rFonts w:ascii="Times New Roman" w:hAnsi="Times New Roman" w:cs="Times New Roman"/>
          <w:sz w:val="24"/>
          <w:szCs w:val="24"/>
          <w:lang w:val="bg-BG"/>
        </w:rPr>
        <w:t xml:space="preserve"> </w:t>
      </w:r>
    </w:p>
    <w:p w:rsidR="00425A13" w:rsidRPr="00A50CD0" w:rsidRDefault="00F44A36" w:rsidP="00A50CD0">
      <w:pPr>
        <w:spacing w:line="276" w:lineRule="auto"/>
        <w:jc w:val="both"/>
        <w:rPr>
          <w:rFonts w:ascii="Times New Roman" w:hAnsi="Times New Roman" w:cs="Times New Roman"/>
          <w:sz w:val="24"/>
          <w:szCs w:val="24"/>
          <w:lang w:val="bg-BG"/>
        </w:rPr>
      </w:pPr>
      <w:r w:rsidRPr="00A50CD0">
        <w:rPr>
          <w:rFonts w:ascii="Times New Roman" w:hAnsi="Times New Roman" w:cs="Times New Roman"/>
          <w:sz w:val="24"/>
          <w:szCs w:val="24"/>
          <w:lang w:val="bg-BG"/>
        </w:rPr>
        <w:t xml:space="preserve">В периода на прием </w:t>
      </w:r>
      <w:r w:rsidR="0015107D">
        <w:rPr>
          <w:rFonts w:ascii="Times New Roman" w:hAnsi="Times New Roman" w:cs="Times New Roman"/>
          <w:sz w:val="24"/>
          <w:szCs w:val="24"/>
          <w:lang w:val="bg-BG"/>
        </w:rPr>
        <w:t xml:space="preserve">бяха </w:t>
      </w:r>
      <w:r w:rsidRPr="00A50CD0">
        <w:rPr>
          <w:rFonts w:ascii="Times New Roman" w:hAnsi="Times New Roman" w:cs="Times New Roman"/>
          <w:sz w:val="24"/>
          <w:szCs w:val="24"/>
          <w:lang w:val="bg-BG"/>
        </w:rPr>
        <w:t xml:space="preserve">подадени над 1 800 проекта с обща стойност на </w:t>
      </w:r>
      <w:r w:rsidR="00212687" w:rsidRPr="00A50CD0">
        <w:rPr>
          <w:rFonts w:ascii="Times New Roman" w:hAnsi="Times New Roman" w:cs="Times New Roman"/>
          <w:sz w:val="24"/>
          <w:szCs w:val="24"/>
          <w:lang w:val="bg-BG"/>
        </w:rPr>
        <w:t xml:space="preserve">заявените разходи в размер на около 1,372 млрд. лв., от които 978,7 млн. лв. са заявени в </w:t>
      </w:r>
      <w:r w:rsidR="0015107D">
        <w:rPr>
          <w:rFonts w:ascii="Times New Roman" w:hAnsi="Times New Roman" w:cs="Times New Roman"/>
          <w:sz w:val="24"/>
          <w:szCs w:val="24"/>
          <w:lang w:val="bg-BG"/>
        </w:rPr>
        <w:t xml:space="preserve">рамките на </w:t>
      </w:r>
      <w:r w:rsidR="00212687" w:rsidRPr="00A50CD0">
        <w:rPr>
          <w:rFonts w:ascii="Times New Roman" w:hAnsi="Times New Roman" w:cs="Times New Roman"/>
          <w:sz w:val="24"/>
          <w:szCs w:val="24"/>
          <w:lang w:val="bg-BG"/>
        </w:rPr>
        <w:t xml:space="preserve">проектни предложения, отнасящи се за отглеждане на култури/животни от списъка, </w:t>
      </w:r>
      <w:r w:rsidR="00212687" w:rsidRPr="00A50CD0">
        <w:rPr>
          <w:rFonts w:ascii="Times New Roman" w:hAnsi="Times New Roman" w:cs="Times New Roman"/>
          <w:sz w:val="24"/>
          <w:szCs w:val="24"/>
          <w:lang w:val="bg-BG"/>
        </w:rPr>
        <w:lastRenderedPageBreak/>
        <w:t>отнасящ се към чувствителните сектори „</w:t>
      </w:r>
      <w:r w:rsidR="0015107D">
        <w:rPr>
          <w:rFonts w:ascii="Times New Roman" w:hAnsi="Times New Roman" w:cs="Times New Roman"/>
          <w:sz w:val="24"/>
          <w:szCs w:val="24"/>
          <w:lang w:val="bg-BG"/>
        </w:rPr>
        <w:t>П</w:t>
      </w:r>
      <w:r w:rsidR="0015107D" w:rsidRPr="00A50CD0">
        <w:rPr>
          <w:rFonts w:ascii="Times New Roman" w:hAnsi="Times New Roman" w:cs="Times New Roman"/>
          <w:sz w:val="24"/>
          <w:szCs w:val="24"/>
          <w:lang w:val="bg-BG"/>
        </w:rPr>
        <w:t xml:space="preserve">лодове </w:t>
      </w:r>
      <w:r w:rsidR="00212687" w:rsidRPr="00A50CD0">
        <w:rPr>
          <w:rFonts w:ascii="Times New Roman" w:hAnsi="Times New Roman" w:cs="Times New Roman"/>
          <w:sz w:val="24"/>
          <w:szCs w:val="24"/>
          <w:lang w:val="bg-BG"/>
        </w:rPr>
        <w:t>и зеленчуци“, „</w:t>
      </w:r>
      <w:r w:rsidR="0015107D">
        <w:rPr>
          <w:rFonts w:ascii="Times New Roman" w:hAnsi="Times New Roman" w:cs="Times New Roman"/>
          <w:sz w:val="24"/>
          <w:szCs w:val="24"/>
          <w:lang w:val="bg-BG"/>
        </w:rPr>
        <w:t>Е</w:t>
      </w:r>
      <w:r w:rsidR="0015107D" w:rsidRPr="00A50CD0">
        <w:rPr>
          <w:rFonts w:ascii="Times New Roman" w:hAnsi="Times New Roman" w:cs="Times New Roman"/>
          <w:sz w:val="24"/>
          <w:szCs w:val="24"/>
          <w:lang w:val="bg-BG"/>
        </w:rPr>
        <w:t>терично</w:t>
      </w:r>
      <w:r w:rsidR="00212687" w:rsidRPr="00A50CD0">
        <w:rPr>
          <w:rFonts w:ascii="Times New Roman" w:hAnsi="Times New Roman" w:cs="Times New Roman"/>
          <w:sz w:val="24"/>
          <w:szCs w:val="24"/>
          <w:lang w:val="bg-BG"/>
        </w:rPr>
        <w:t>-маслени и медицински култури“ и „</w:t>
      </w:r>
      <w:r w:rsidR="0015107D">
        <w:rPr>
          <w:rFonts w:ascii="Times New Roman" w:hAnsi="Times New Roman" w:cs="Times New Roman"/>
          <w:sz w:val="24"/>
          <w:szCs w:val="24"/>
          <w:lang w:val="bg-BG"/>
        </w:rPr>
        <w:t>Ж</w:t>
      </w:r>
      <w:r w:rsidR="0015107D" w:rsidRPr="00A50CD0">
        <w:rPr>
          <w:rFonts w:ascii="Times New Roman" w:hAnsi="Times New Roman" w:cs="Times New Roman"/>
          <w:sz w:val="24"/>
          <w:szCs w:val="24"/>
          <w:lang w:val="bg-BG"/>
        </w:rPr>
        <w:t>ивотновъдство</w:t>
      </w:r>
      <w:r w:rsidR="00212687" w:rsidRPr="00A50CD0">
        <w:rPr>
          <w:rFonts w:ascii="Times New Roman" w:hAnsi="Times New Roman" w:cs="Times New Roman"/>
          <w:sz w:val="24"/>
          <w:szCs w:val="24"/>
          <w:lang w:val="bg-BG"/>
        </w:rPr>
        <w:t xml:space="preserve">“, а малко над 310 млн. лв. са в проекти извън тези сектори. Това представлява около 23% от </w:t>
      </w:r>
      <w:r w:rsidR="005D581C" w:rsidRPr="00A50CD0">
        <w:rPr>
          <w:rFonts w:ascii="Times New Roman" w:hAnsi="Times New Roman" w:cs="Times New Roman"/>
          <w:sz w:val="24"/>
          <w:szCs w:val="24"/>
          <w:lang w:val="bg-BG"/>
        </w:rPr>
        <w:t>заявените средс</w:t>
      </w:r>
      <w:r w:rsidR="00AB2804" w:rsidRPr="00A50CD0">
        <w:rPr>
          <w:rFonts w:ascii="Times New Roman" w:hAnsi="Times New Roman" w:cs="Times New Roman"/>
          <w:sz w:val="24"/>
          <w:szCs w:val="24"/>
          <w:lang w:val="bg-BG"/>
        </w:rPr>
        <w:t>тва по процедурата за инвестиции извън чувствителните сектори.</w:t>
      </w:r>
    </w:p>
    <w:p w:rsidR="005D581C" w:rsidRDefault="005D581C" w:rsidP="00A50CD0">
      <w:pPr>
        <w:spacing w:line="276" w:lineRule="auto"/>
        <w:jc w:val="both"/>
        <w:rPr>
          <w:rFonts w:ascii="Times New Roman" w:hAnsi="Times New Roman" w:cs="Times New Roman"/>
          <w:sz w:val="24"/>
          <w:szCs w:val="24"/>
          <w:lang w:val="bg-BG"/>
        </w:rPr>
      </w:pPr>
      <w:r w:rsidRPr="00A50CD0">
        <w:rPr>
          <w:rFonts w:ascii="Times New Roman" w:hAnsi="Times New Roman" w:cs="Times New Roman"/>
          <w:sz w:val="24"/>
          <w:szCs w:val="24"/>
          <w:lang w:val="bg-BG"/>
        </w:rPr>
        <w:t xml:space="preserve">Тази пропорция леко се променя като се вземат предвид данните само за одобрените за подпомагане проекти: </w:t>
      </w:r>
      <w:r w:rsidR="00AB2804" w:rsidRPr="00A50CD0">
        <w:rPr>
          <w:rFonts w:ascii="Times New Roman" w:hAnsi="Times New Roman" w:cs="Times New Roman"/>
          <w:sz w:val="24"/>
          <w:szCs w:val="24"/>
          <w:lang w:val="bg-BG"/>
        </w:rPr>
        <w:t>почти</w:t>
      </w:r>
      <w:r w:rsidRPr="00A50CD0">
        <w:rPr>
          <w:rFonts w:ascii="Times New Roman" w:hAnsi="Times New Roman" w:cs="Times New Roman"/>
          <w:sz w:val="24"/>
          <w:szCs w:val="24"/>
          <w:lang w:val="bg-BG"/>
        </w:rPr>
        <w:t xml:space="preserve"> 2</w:t>
      </w:r>
      <w:r w:rsidR="00AB2804" w:rsidRPr="00A50CD0">
        <w:rPr>
          <w:rFonts w:ascii="Times New Roman" w:hAnsi="Times New Roman" w:cs="Times New Roman"/>
          <w:sz w:val="24"/>
          <w:szCs w:val="24"/>
          <w:lang w:val="bg-BG"/>
        </w:rPr>
        <w:t>6</w:t>
      </w:r>
      <w:r w:rsidRPr="00A50CD0">
        <w:rPr>
          <w:rFonts w:ascii="Times New Roman" w:hAnsi="Times New Roman" w:cs="Times New Roman"/>
          <w:sz w:val="24"/>
          <w:szCs w:val="24"/>
          <w:lang w:val="bg-BG"/>
        </w:rPr>
        <w:t xml:space="preserve">5 млн. лв. са </w:t>
      </w:r>
      <w:r w:rsidR="00AB2804" w:rsidRPr="00A50CD0">
        <w:rPr>
          <w:rFonts w:ascii="Times New Roman" w:hAnsi="Times New Roman" w:cs="Times New Roman"/>
          <w:sz w:val="24"/>
          <w:szCs w:val="24"/>
          <w:lang w:val="bg-BG"/>
        </w:rPr>
        <w:t>одобрените</w:t>
      </w:r>
      <w:r w:rsidRPr="00A50CD0">
        <w:rPr>
          <w:rFonts w:ascii="Times New Roman" w:hAnsi="Times New Roman" w:cs="Times New Roman"/>
          <w:sz w:val="24"/>
          <w:szCs w:val="24"/>
          <w:lang w:val="bg-BG"/>
        </w:rPr>
        <w:t xml:space="preserve"> разходи за инвестиции извън чувствителните сектори, което представлява около 24% от стойността на </w:t>
      </w:r>
      <w:r w:rsidR="00AB2804" w:rsidRPr="00A50CD0">
        <w:rPr>
          <w:rFonts w:ascii="Times New Roman" w:hAnsi="Times New Roman" w:cs="Times New Roman"/>
          <w:sz w:val="24"/>
          <w:szCs w:val="24"/>
          <w:lang w:val="bg-BG"/>
        </w:rPr>
        <w:t>одобрените за подпомагане</w:t>
      </w:r>
      <w:r w:rsidRPr="00A50CD0">
        <w:rPr>
          <w:rFonts w:ascii="Times New Roman" w:hAnsi="Times New Roman" w:cs="Times New Roman"/>
          <w:sz w:val="24"/>
          <w:szCs w:val="24"/>
          <w:lang w:val="bg-BG"/>
        </w:rPr>
        <w:t xml:space="preserve"> разходи</w:t>
      </w:r>
      <w:r w:rsidR="00AB2804" w:rsidRPr="00A50CD0">
        <w:rPr>
          <w:rFonts w:ascii="Times New Roman" w:hAnsi="Times New Roman" w:cs="Times New Roman"/>
          <w:sz w:val="24"/>
          <w:szCs w:val="24"/>
          <w:lang w:val="bg-BG"/>
        </w:rPr>
        <w:t xml:space="preserve"> по сключените договори.</w:t>
      </w:r>
    </w:p>
    <w:p w:rsidR="00A24E0E" w:rsidRPr="00C73C27" w:rsidRDefault="0015107D" w:rsidP="00C73C27">
      <w:pPr>
        <w:pStyle w:val="ListParagraph"/>
        <w:numPr>
          <w:ilvl w:val="0"/>
          <w:numId w:val="4"/>
        </w:numPr>
        <w:spacing w:line="276" w:lineRule="auto"/>
        <w:jc w:val="both"/>
        <w:rPr>
          <w:rFonts w:ascii="Times New Roman" w:hAnsi="Times New Roman" w:cs="Times New Roman"/>
          <w:b/>
          <w:sz w:val="24"/>
          <w:szCs w:val="24"/>
          <w:lang w:val="bg-BG"/>
        </w:rPr>
      </w:pPr>
      <w:r w:rsidRPr="00C73C27">
        <w:rPr>
          <w:rFonts w:ascii="Times New Roman" w:hAnsi="Times New Roman" w:cs="Times New Roman"/>
          <w:b/>
          <w:sz w:val="24"/>
          <w:szCs w:val="24"/>
          <w:lang w:val="bg-BG"/>
        </w:rPr>
        <w:t>Инвестиции в п</w:t>
      </w:r>
      <w:r w:rsidR="00A24E0E" w:rsidRPr="00C73C27">
        <w:rPr>
          <w:rFonts w:ascii="Times New Roman" w:hAnsi="Times New Roman" w:cs="Times New Roman"/>
          <w:b/>
          <w:sz w:val="24"/>
          <w:szCs w:val="24"/>
          <w:lang w:val="bg-BG"/>
        </w:rPr>
        <w:t xml:space="preserve">реработка </w:t>
      </w:r>
      <w:r w:rsidRPr="00C73C27">
        <w:rPr>
          <w:rFonts w:ascii="Times New Roman" w:hAnsi="Times New Roman" w:cs="Times New Roman"/>
          <w:b/>
          <w:sz w:val="24"/>
          <w:szCs w:val="24"/>
          <w:lang w:val="bg-BG"/>
        </w:rPr>
        <w:t>на селскостопански продукти</w:t>
      </w:r>
    </w:p>
    <w:p w:rsidR="00A24E0E" w:rsidRPr="00A24E0E" w:rsidRDefault="00C73C27" w:rsidP="00A24E0E">
      <w:pPr>
        <w:spacing w:line="276"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През </w:t>
      </w:r>
      <w:r w:rsidRPr="00C73C27">
        <w:rPr>
          <w:rFonts w:ascii="Times New Roman" w:hAnsi="Times New Roman" w:cs="Times New Roman"/>
          <w:b/>
          <w:sz w:val="24"/>
          <w:szCs w:val="24"/>
          <w:lang w:val="bg-BG"/>
        </w:rPr>
        <w:t>2018 г.</w:t>
      </w:r>
      <w:r>
        <w:rPr>
          <w:rFonts w:ascii="Times New Roman" w:hAnsi="Times New Roman" w:cs="Times New Roman"/>
          <w:sz w:val="24"/>
          <w:szCs w:val="24"/>
          <w:lang w:val="bg-BG"/>
        </w:rPr>
        <w:t xml:space="preserve"> п</w:t>
      </w:r>
      <w:r w:rsidR="00A24E0E" w:rsidRPr="00A24E0E">
        <w:rPr>
          <w:rFonts w:ascii="Times New Roman" w:hAnsi="Times New Roman" w:cs="Times New Roman"/>
          <w:sz w:val="24"/>
          <w:szCs w:val="24"/>
          <w:lang w:val="bg-BG"/>
        </w:rPr>
        <w:t>о процедура BG06RDNP001-4.001</w:t>
      </w:r>
      <w:r w:rsidR="00A24E0E">
        <w:rPr>
          <w:rFonts w:ascii="Times New Roman" w:hAnsi="Times New Roman" w:cs="Times New Roman"/>
          <w:sz w:val="24"/>
          <w:szCs w:val="24"/>
          <w:lang w:val="bg-BG"/>
        </w:rPr>
        <w:t xml:space="preserve"> </w:t>
      </w:r>
      <w:r w:rsidR="00A24E0E" w:rsidRPr="00A24E0E">
        <w:rPr>
          <w:rFonts w:ascii="Times New Roman" w:hAnsi="Times New Roman" w:cs="Times New Roman"/>
          <w:sz w:val="24"/>
          <w:szCs w:val="24"/>
          <w:lang w:val="bg-BG"/>
        </w:rPr>
        <w:t xml:space="preserve">по подмярка 4.2. „Инвестиции в преработка/маркетинг на селскостопански продукти“ с общ бюджет 261 976 773,58 лева (след увеличение) са подадени 538 проектни предложения, от които 513 в чувствителни сектори и 25 извън тези сектори. Общият размер на заявените разходи е </w:t>
      </w:r>
      <w:r w:rsidR="00A24E0E" w:rsidRPr="00A24E0E">
        <w:rPr>
          <w:rFonts w:ascii="Times New Roman" w:hAnsi="Times New Roman" w:cs="Times New Roman"/>
          <w:sz w:val="24"/>
          <w:szCs w:val="24"/>
        </w:rPr>
        <w:t xml:space="preserve"> 1 266 909 508,86</w:t>
      </w:r>
      <w:r w:rsidR="00A24E0E" w:rsidRPr="00A24E0E">
        <w:rPr>
          <w:rFonts w:ascii="Times New Roman" w:hAnsi="Times New Roman" w:cs="Times New Roman"/>
          <w:sz w:val="24"/>
          <w:szCs w:val="24"/>
          <w:lang w:val="bg-BG"/>
        </w:rPr>
        <w:t xml:space="preserve"> </w:t>
      </w:r>
      <w:r w:rsidR="00A24E0E" w:rsidRPr="00A24E0E">
        <w:rPr>
          <w:rFonts w:ascii="Times New Roman" w:hAnsi="Times New Roman" w:cs="Times New Roman"/>
          <w:sz w:val="24"/>
          <w:szCs w:val="24"/>
        </w:rPr>
        <w:t xml:space="preserve"> </w:t>
      </w:r>
      <w:proofErr w:type="spellStart"/>
      <w:r w:rsidR="00A24E0E" w:rsidRPr="00A24E0E">
        <w:rPr>
          <w:rFonts w:ascii="Times New Roman" w:hAnsi="Times New Roman" w:cs="Times New Roman"/>
          <w:sz w:val="24"/>
          <w:szCs w:val="24"/>
        </w:rPr>
        <w:t>лв</w:t>
      </w:r>
      <w:proofErr w:type="spellEnd"/>
      <w:r w:rsidR="00A24E0E" w:rsidRPr="00A24E0E">
        <w:rPr>
          <w:rFonts w:ascii="Times New Roman" w:hAnsi="Times New Roman" w:cs="Times New Roman"/>
          <w:sz w:val="24"/>
          <w:szCs w:val="24"/>
        </w:rPr>
        <w:t>.</w:t>
      </w:r>
      <w:r w:rsidR="00A24E0E" w:rsidRPr="00A24E0E">
        <w:rPr>
          <w:rFonts w:ascii="Times New Roman" w:hAnsi="Times New Roman" w:cs="Times New Roman"/>
          <w:sz w:val="24"/>
          <w:szCs w:val="24"/>
          <w:lang w:val="bg-BG"/>
        </w:rPr>
        <w:t xml:space="preserve">, от които </w:t>
      </w:r>
      <w:r w:rsidR="0015107D">
        <w:rPr>
          <w:rFonts w:ascii="Times New Roman" w:hAnsi="Times New Roman" w:cs="Times New Roman"/>
          <w:sz w:val="24"/>
          <w:szCs w:val="24"/>
          <w:lang w:val="bg-BG"/>
        </w:rPr>
        <w:t xml:space="preserve">1 202 254 883,14 лв. </w:t>
      </w:r>
      <w:r w:rsidR="00A24E0E" w:rsidRPr="00A24E0E">
        <w:rPr>
          <w:rFonts w:ascii="Times New Roman" w:hAnsi="Times New Roman" w:cs="Times New Roman"/>
          <w:sz w:val="24"/>
          <w:szCs w:val="24"/>
          <w:lang w:val="bg-BG"/>
        </w:rPr>
        <w:t xml:space="preserve">за проектни предложения в чувствителни сектори и  64 654 625,72 лв.  за проектни предложения извън тези сектори. Процентът на заявения размер на разходите за проектните предложения за преработка на суровини извън чувствителните сектори е в размер на 5,10% от общия размер на заявените разходи. По процедурата няма одобрени проектни предложения извън приоритетен сектор. </w:t>
      </w:r>
    </w:p>
    <w:p w:rsidR="00A24E0E" w:rsidRPr="00391A30" w:rsidRDefault="00A24E0E" w:rsidP="00A50CD0">
      <w:pPr>
        <w:spacing w:line="276" w:lineRule="auto"/>
        <w:jc w:val="both"/>
        <w:rPr>
          <w:rFonts w:ascii="Times New Roman" w:hAnsi="Times New Roman" w:cs="Times New Roman"/>
          <w:sz w:val="24"/>
          <w:szCs w:val="24"/>
        </w:rPr>
      </w:pPr>
      <w:r w:rsidRPr="00A24E0E">
        <w:rPr>
          <w:rFonts w:ascii="Times New Roman" w:hAnsi="Times New Roman" w:cs="Times New Roman"/>
          <w:sz w:val="24"/>
          <w:szCs w:val="24"/>
          <w:lang w:val="bg-BG"/>
        </w:rPr>
        <w:t xml:space="preserve">Сключени са 176 договори, с кандидати в приоритетни сектори, с общ размер на одобрената субсидия </w:t>
      </w:r>
      <w:r w:rsidRPr="00A24E0E">
        <w:rPr>
          <w:rFonts w:ascii="Times New Roman" w:hAnsi="Times New Roman" w:cs="Times New Roman"/>
          <w:sz w:val="24"/>
          <w:szCs w:val="24"/>
        </w:rPr>
        <w:t xml:space="preserve"> </w:t>
      </w:r>
      <w:r>
        <w:rPr>
          <w:rFonts w:ascii="Times New Roman" w:hAnsi="Times New Roman" w:cs="Times New Roman"/>
          <w:sz w:val="24"/>
          <w:szCs w:val="24"/>
          <w:lang w:val="bg-BG"/>
        </w:rPr>
        <w:t xml:space="preserve">в размер на </w:t>
      </w:r>
      <w:r w:rsidRPr="00A24E0E">
        <w:rPr>
          <w:rFonts w:ascii="Times New Roman" w:hAnsi="Times New Roman" w:cs="Times New Roman"/>
          <w:sz w:val="24"/>
          <w:szCs w:val="24"/>
        </w:rPr>
        <w:t xml:space="preserve">206 208 511,60 </w:t>
      </w:r>
      <w:proofErr w:type="spellStart"/>
      <w:r w:rsidRPr="00A24E0E">
        <w:rPr>
          <w:rFonts w:ascii="Times New Roman" w:hAnsi="Times New Roman" w:cs="Times New Roman"/>
          <w:sz w:val="24"/>
          <w:szCs w:val="24"/>
        </w:rPr>
        <w:t>лв</w:t>
      </w:r>
      <w:proofErr w:type="spellEnd"/>
      <w:r w:rsidRPr="00A24E0E">
        <w:rPr>
          <w:rFonts w:ascii="Times New Roman" w:hAnsi="Times New Roman" w:cs="Times New Roman"/>
          <w:sz w:val="24"/>
          <w:szCs w:val="24"/>
        </w:rPr>
        <w:t xml:space="preserve">. </w:t>
      </w:r>
      <w:r w:rsidRPr="00A24E0E">
        <w:rPr>
          <w:rFonts w:ascii="Times New Roman" w:hAnsi="Times New Roman" w:cs="Times New Roman"/>
          <w:sz w:val="24"/>
          <w:szCs w:val="24"/>
          <w:lang w:val="bg-BG"/>
        </w:rPr>
        <w:t>В периода на изпълнение са анулирани/прекратени 62 договора, с безвъзмездната финансова помощ в размер на 74 232 113,04 лв. Процентът на отпадналите договори е 35,23%, а процентът на неусвоената субсидия спрямо одобрената е 57,11%.</w:t>
      </w:r>
    </w:p>
    <w:p w:rsidR="00F0272C" w:rsidRDefault="00425A13" w:rsidP="00F0272C">
      <w:pPr>
        <w:spacing w:line="276" w:lineRule="auto"/>
        <w:jc w:val="both"/>
        <w:rPr>
          <w:rFonts w:ascii="Times New Roman" w:hAnsi="Times New Roman" w:cs="Times New Roman"/>
          <w:sz w:val="24"/>
          <w:szCs w:val="24"/>
          <w:lang w:val="bg-BG"/>
        </w:rPr>
      </w:pPr>
      <w:r w:rsidRPr="00A50CD0">
        <w:rPr>
          <w:rFonts w:ascii="Times New Roman" w:hAnsi="Times New Roman" w:cs="Times New Roman"/>
          <w:sz w:val="24"/>
          <w:szCs w:val="24"/>
          <w:lang w:val="bg-BG"/>
        </w:rPr>
        <w:t xml:space="preserve">По процедура </w:t>
      </w:r>
      <w:r w:rsidRPr="00C73C27">
        <w:rPr>
          <w:rFonts w:ascii="Times New Roman" w:hAnsi="Times New Roman" w:cs="Times New Roman"/>
          <w:sz w:val="24"/>
          <w:szCs w:val="24"/>
          <w:lang w:val="bg-BG"/>
        </w:rPr>
        <w:t>№ BG06RDNP001-4.015 по подмярка 4.2. „Инвестиции в преработка/маркетинг на селскостопански продукти“</w:t>
      </w:r>
      <w:r w:rsidR="00650678" w:rsidRPr="00A50CD0">
        <w:rPr>
          <w:rFonts w:ascii="Times New Roman" w:hAnsi="Times New Roman" w:cs="Times New Roman"/>
          <w:sz w:val="24"/>
          <w:szCs w:val="24"/>
          <w:lang w:val="bg-BG"/>
        </w:rPr>
        <w:t xml:space="preserve"> с общ бюджет </w:t>
      </w:r>
      <w:r w:rsidR="00086E10" w:rsidRPr="00A50CD0">
        <w:rPr>
          <w:rFonts w:ascii="Times New Roman" w:hAnsi="Times New Roman" w:cs="Times New Roman"/>
          <w:sz w:val="24"/>
          <w:szCs w:val="24"/>
          <w:lang w:val="bg-BG"/>
        </w:rPr>
        <w:t>387 164 028,74</w:t>
      </w:r>
      <w:r w:rsidR="00650678" w:rsidRPr="00A50CD0">
        <w:rPr>
          <w:rFonts w:ascii="Times New Roman" w:hAnsi="Times New Roman" w:cs="Times New Roman"/>
          <w:sz w:val="24"/>
          <w:szCs w:val="24"/>
          <w:lang w:val="bg-BG"/>
        </w:rPr>
        <w:t xml:space="preserve"> лева </w:t>
      </w:r>
      <w:r w:rsidR="00C73C27">
        <w:rPr>
          <w:rFonts w:ascii="Times New Roman" w:hAnsi="Times New Roman" w:cs="Times New Roman"/>
          <w:sz w:val="24"/>
          <w:szCs w:val="24"/>
          <w:lang w:val="bg-BG"/>
        </w:rPr>
        <w:t xml:space="preserve">през </w:t>
      </w:r>
      <w:r w:rsidR="00C73C27" w:rsidRPr="00C73C27">
        <w:rPr>
          <w:rFonts w:ascii="Times New Roman" w:hAnsi="Times New Roman" w:cs="Times New Roman"/>
          <w:b/>
          <w:sz w:val="24"/>
          <w:szCs w:val="24"/>
          <w:lang w:val="bg-BG"/>
        </w:rPr>
        <w:t>2018 г.</w:t>
      </w:r>
      <w:r w:rsidR="00C73C27">
        <w:rPr>
          <w:rFonts w:ascii="Times New Roman" w:hAnsi="Times New Roman" w:cs="Times New Roman"/>
          <w:sz w:val="24"/>
          <w:szCs w:val="24"/>
          <w:lang w:val="bg-BG"/>
        </w:rPr>
        <w:t xml:space="preserve"> </w:t>
      </w:r>
      <w:r w:rsidR="00650678" w:rsidRPr="00A50CD0">
        <w:rPr>
          <w:rFonts w:ascii="Times New Roman" w:hAnsi="Times New Roman" w:cs="Times New Roman"/>
          <w:sz w:val="24"/>
          <w:szCs w:val="24"/>
          <w:lang w:val="bg-BG"/>
        </w:rPr>
        <w:t xml:space="preserve">са подадени 523 проектни предложения, от които 428 в чувствителни сектори и 95 извън тези сектори. Общият размер на заявените разходи е </w:t>
      </w:r>
      <w:r w:rsidR="00650678" w:rsidRPr="00A50CD0">
        <w:rPr>
          <w:rFonts w:ascii="Times New Roman" w:hAnsi="Times New Roman" w:cs="Times New Roman"/>
          <w:sz w:val="24"/>
          <w:szCs w:val="24"/>
        </w:rPr>
        <w:t>1 171 305 775,31 лв.</w:t>
      </w:r>
      <w:r w:rsidR="00650678" w:rsidRPr="00A50CD0">
        <w:rPr>
          <w:rFonts w:ascii="Times New Roman" w:hAnsi="Times New Roman" w:cs="Times New Roman"/>
          <w:sz w:val="24"/>
          <w:szCs w:val="24"/>
          <w:lang w:val="bg-BG"/>
        </w:rPr>
        <w:t xml:space="preserve">, от които 952 082 156,00 лв. за проектни предложения в чувствителни сектори и 219 223 619,00 лв. за проектни предложения извън тези сектори. </w:t>
      </w:r>
    </w:p>
    <w:p w:rsidR="004E4D81" w:rsidRPr="00A50CD0" w:rsidRDefault="00650678" w:rsidP="00F0272C">
      <w:pPr>
        <w:spacing w:line="276" w:lineRule="auto"/>
        <w:jc w:val="both"/>
        <w:rPr>
          <w:rFonts w:ascii="Times New Roman" w:hAnsi="Times New Roman" w:cs="Times New Roman"/>
          <w:sz w:val="24"/>
          <w:szCs w:val="24"/>
          <w:lang w:val="bg-BG"/>
        </w:rPr>
      </w:pPr>
      <w:r w:rsidRPr="00A50CD0">
        <w:rPr>
          <w:rFonts w:ascii="Times New Roman" w:hAnsi="Times New Roman" w:cs="Times New Roman"/>
          <w:sz w:val="24"/>
          <w:szCs w:val="24"/>
          <w:lang w:val="bg-BG"/>
        </w:rPr>
        <w:t xml:space="preserve">Процентът на заявения размер на разходите за проектните предложения за преработка на суровини извън чувствителните сектори е в размер на 18,72 % от общия размер на заявените разходи. </w:t>
      </w:r>
    </w:p>
    <w:p w:rsidR="00650678" w:rsidRPr="00A50CD0" w:rsidRDefault="003329D6" w:rsidP="00F0272C">
      <w:pPr>
        <w:spacing w:line="276" w:lineRule="auto"/>
        <w:jc w:val="both"/>
        <w:rPr>
          <w:rFonts w:ascii="Times New Roman" w:hAnsi="Times New Roman" w:cs="Times New Roman"/>
          <w:sz w:val="24"/>
          <w:szCs w:val="24"/>
          <w:lang w:val="bg-BG"/>
        </w:rPr>
      </w:pPr>
      <w:r w:rsidRPr="00A50CD0">
        <w:rPr>
          <w:rFonts w:ascii="Times New Roman" w:hAnsi="Times New Roman" w:cs="Times New Roman"/>
          <w:sz w:val="24"/>
          <w:szCs w:val="24"/>
          <w:lang w:val="bg-BG"/>
        </w:rPr>
        <w:t>В периода на прием, бюджетът по процедурата е увеличен до 426 280 028,74 лева.</w:t>
      </w:r>
      <w:r w:rsidR="00F0272C">
        <w:rPr>
          <w:rFonts w:ascii="Times New Roman" w:hAnsi="Times New Roman" w:cs="Times New Roman"/>
          <w:sz w:val="24"/>
          <w:szCs w:val="24"/>
          <w:lang w:val="bg-BG"/>
        </w:rPr>
        <w:t xml:space="preserve"> </w:t>
      </w:r>
      <w:r w:rsidR="00086E10" w:rsidRPr="00A50CD0">
        <w:rPr>
          <w:rFonts w:ascii="Times New Roman" w:hAnsi="Times New Roman" w:cs="Times New Roman"/>
          <w:sz w:val="24"/>
          <w:szCs w:val="24"/>
          <w:lang w:val="bg-BG"/>
        </w:rPr>
        <w:t xml:space="preserve">След оценката за допустимост и по критериите за оценка, бюджетът на процедурата беше увеличен до </w:t>
      </w:r>
      <w:r w:rsidRPr="00A50CD0">
        <w:rPr>
          <w:rFonts w:ascii="Times New Roman" w:hAnsi="Times New Roman" w:cs="Times New Roman"/>
          <w:sz w:val="24"/>
          <w:szCs w:val="24"/>
          <w:lang w:val="bg-BG"/>
        </w:rPr>
        <w:t>477 259 677,01 лева</w:t>
      </w:r>
      <w:r w:rsidR="00086E10" w:rsidRPr="00A50CD0">
        <w:rPr>
          <w:rFonts w:ascii="Times New Roman" w:hAnsi="Times New Roman" w:cs="Times New Roman"/>
          <w:sz w:val="24"/>
          <w:szCs w:val="24"/>
          <w:lang w:val="bg-BG"/>
        </w:rPr>
        <w:t>, ко</w:t>
      </w:r>
      <w:r w:rsidRPr="00A50CD0">
        <w:rPr>
          <w:rFonts w:ascii="Times New Roman" w:hAnsi="Times New Roman" w:cs="Times New Roman"/>
          <w:sz w:val="24"/>
          <w:szCs w:val="24"/>
          <w:lang w:val="bg-BG"/>
        </w:rPr>
        <w:t>е</w:t>
      </w:r>
      <w:r w:rsidR="00086E10" w:rsidRPr="00A50CD0">
        <w:rPr>
          <w:rFonts w:ascii="Times New Roman" w:hAnsi="Times New Roman" w:cs="Times New Roman"/>
          <w:sz w:val="24"/>
          <w:szCs w:val="24"/>
          <w:lang w:val="bg-BG"/>
        </w:rPr>
        <w:t xml:space="preserve">то предостави възможност за одобрение на всички допустими </w:t>
      </w:r>
      <w:r w:rsidRPr="00A50CD0">
        <w:rPr>
          <w:rFonts w:ascii="Times New Roman" w:hAnsi="Times New Roman" w:cs="Times New Roman"/>
          <w:sz w:val="24"/>
          <w:szCs w:val="24"/>
          <w:lang w:val="bg-BG"/>
        </w:rPr>
        <w:t>проектни предложения, получили под 44 точки.</w:t>
      </w:r>
    </w:p>
    <w:p w:rsidR="003329D6" w:rsidRPr="00A50CD0" w:rsidRDefault="003329D6" w:rsidP="00F0272C">
      <w:pPr>
        <w:spacing w:line="276" w:lineRule="auto"/>
        <w:jc w:val="both"/>
        <w:rPr>
          <w:rFonts w:ascii="Times New Roman" w:hAnsi="Times New Roman" w:cs="Times New Roman"/>
          <w:sz w:val="24"/>
          <w:szCs w:val="24"/>
        </w:rPr>
      </w:pPr>
      <w:r w:rsidRPr="00A50CD0">
        <w:rPr>
          <w:rFonts w:ascii="Times New Roman" w:hAnsi="Times New Roman" w:cs="Times New Roman"/>
          <w:sz w:val="24"/>
          <w:szCs w:val="24"/>
          <w:lang w:val="bg-BG"/>
        </w:rPr>
        <w:t xml:space="preserve">На база увеличените бюджети </w:t>
      </w:r>
      <w:r w:rsidR="004E4D81" w:rsidRPr="00A50CD0">
        <w:rPr>
          <w:rFonts w:ascii="Times New Roman" w:hAnsi="Times New Roman" w:cs="Times New Roman"/>
          <w:sz w:val="24"/>
          <w:szCs w:val="24"/>
          <w:lang w:val="bg-BG"/>
        </w:rPr>
        <w:t xml:space="preserve">в периода на прием и след извършване на оценката </w:t>
      </w:r>
      <w:r w:rsidRPr="00A50CD0">
        <w:rPr>
          <w:rFonts w:ascii="Times New Roman" w:hAnsi="Times New Roman" w:cs="Times New Roman"/>
          <w:sz w:val="24"/>
          <w:szCs w:val="24"/>
          <w:lang w:val="bg-BG"/>
        </w:rPr>
        <w:t xml:space="preserve">са одобрени общо 419 проектни предложения, от които 341 в чувствителни сектори </w:t>
      </w:r>
      <w:r w:rsidR="00BA43E9">
        <w:rPr>
          <w:rFonts w:ascii="Times New Roman" w:hAnsi="Times New Roman" w:cs="Times New Roman"/>
          <w:sz w:val="24"/>
          <w:szCs w:val="24"/>
          <w:lang w:val="bg-BG"/>
        </w:rPr>
        <w:t xml:space="preserve">на стойност на финансовата помощ 396 млн. лв. </w:t>
      </w:r>
      <w:r w:rsidR="00BA43E9">
        <w:rPr>
          <w:rFonts w:ascii="Times New Roman" w:hAnsi="Times New Roman" w:cs="Times New Roman"/>
          <w:sz w:val="24"/>
          <w:szCs w:val="24"/>
        </w:rPr>
        <w:t xml:space="preserve">(82% </w:t>
      </w:r>
      <w:r w:rsidR="00BA43E9">
        <w:rPr>
          <w:rFonts w:ascii="Times New Roman" w:hAnsi="Times New Roman" w:cs="Times New Roman"/>
          <w:sz w:val="24"/>
          <w:szCs w:val="24"/>
          <w:lang w:val="bg-BG"/>
        </w:rPr>
        <w:t>от общия размер на одобрената БФП</w:t>
      </w:r>
      <w:r w:rsidR="00BA43E9">
        <w:rPr>
          <w:rFonts w:ascii="Times New Roman" w:hAnsi="Times New Roman" w:cs="Times New Roman"/>
          <w:sz w:val="24"/>
          <w:szCs w:val="24"/>
        </w:rPr>
        <w:t>)</w:t>
      </w:r>
      <w:r w:rsidR="00BA43E9">
        <w:rPr>
          <w:rFonts w:ascii="Times New Roman" w:hAnsi="Times New Roman" w:cs="Times New Roman"/>
          <w:sz w:val="24"/>
          <w:szCs w:val="24"/>
          <w:lang w:val="bg-BG"/>
        </w:rPr>
        <w:t xml:space="preserve"> </w:t>
      </w:r>
      <w:r w:rsidRPr="00A50CD0">
        <w:rPr>
          <w:rFonts w:ascii="Times New Roman" w:hAnsi="Times New Roman" w:cs="Times New Roman"/>
          <w:sz w:val="24"/>
          <w:szCs w:val="24"/>
          <w:lang w:val="bg-BG"/>
        </w:rPr>
        <w:t>и 78 извън тези сектори</w:t>
      </w:r>
      <w:r w:rsidR="00BA43E9">
        <w:rPr>
          <w:rFonts w:ascii="Times New Roman" w:hAnsi="Times New Roman" w:cs="Times New Roman"/>
          <w:sz w:val="24"/>
          <w:szCs w:val="24"/>
          <w:lang w:val="bg-BG"/>
        </w:rPr>
        <w:t xml:space="preserve"> на </w:t>
      </w:r>
      <w:r w:rsidR="00BA43E9" w:rsidRPr="00BA43E9">
        <w:rPr>
          <w:rFonts w:ascii="Times New Roman" w:hAnsi="Times New Roman" w:cs="Times New Roman"/>
          <w:sz w:val="24"/>
          <w:szCs w:val="24"/>
          <w:lang w:val="bg-BG"/>
        </w:rPr>
        <w:t xml:space="preserve">стойност на финансовата помощ </w:t>
      </w:r>
      <w:r w:rsidR="00BA43E9">
        <w:rPr>
          <w:rFonts w:ascii="Times New Roman" w:hAnsi="Times New Roman" w:cs="Times New Roman"/>
          <w:sz w:val="24"/>
          <w:szCs w:val="24"/>
          <w:lang w:val="bg-BG"/>
        </w:rPr>
        <w:t>87</w:t>
      </w:r>
      <w:r w:rsidR="00BA43E9" w:rsidRPr="00BA43E9">
        <w:rPr>
          <w:rFonts w:ascii="Times New Roman" w:hAnsi="Times New Roman" w:cs="Times New Roman"/>
          <w:sz w:val="24"/>
          <w:szCs w:val="24"/>
          <w:lang w:val="bg-BG"/>
        </w:rPr>
        <w:t xml:space="preserve"> млн. лв</w:t>
      </w:r>
      <w:r w:rsidRPr="00A50CD0">
        <w:rPr>
          <w:rFonts w:ascii="Times New Roman" w:hAnsi="Times New Roman" w:cs="Times New Roman"/>
          <w:sz w:val="24"/>
          <w:szCs w:val="24"/>
          <w:lang w:val="bg-BG"/>
        </w:rPr>
        <w:t>.</w:t>
      </w:r>
      <w:r w:rsidR="00BA43E9">
        <w:rPr>
          <w:rFonts w:ascii="Times New Roman" w:hAnsi="Times New Roman" w:cs="Times New Roman"/>
          <w:sz w:val="24"/>
          <w:szCs w:val="24"/>
          <w:lang w:val="bg-BG"/>
        </w:rPr>
        <w:t xml:space="preserve"> </w:t>
      </w:r>
      <w:r w:rsidR="00BA43E9">
        <w:rPr>
          <w:rFonts w:ascii="Times New Roman" w:hAnsi="Times New Roman" w:cs="Times New Roman"/>
          <w:sz w:val="24"/>
          <w:szCs w:val="24"/>
        </w:rPr>
        <w:t>(</w:t>
      </w:r>
      <w:r w:rsidR="00BA43E9">
        <w:rPr>
          <w:rFonts w:ascii="Times New Roman" w:hAnsi="Times New Roman" w:cs="Times New Roman"/>
          <w:sz w:val="24"/>
          <w:szCs w:val="24"/>
          <w:lang w:val="bg-BG"/>
        </w:rPr>
        <w:t xml:space="preserve">18% от общия </w:t>
      </w:r>
      <w:r w:rsidR="00BA43E9">
        <w:rPr>
          <w:rFonts w:ascii="Times New Roman" w:hAnsi="Times New Roman" w:cs="Times New Roman"/>
          <w:sz w:val="24"/>
          <w:szCs w:val="24"/>
          <w:lang w:val="bg-BG"/>
        </w:rPr>
        <w:lastRenderedPageBreak/>
        <w:t>размер на одобрената БФП</w:t>
      </w:r>
      <w:r w:rsidR="00BA43E9">
        <w:rPr>
          <w:rFonts w:ascii="Times New Roman" w:hAnsi="Times New Roman" w:cs="Times New Roman"/>
          <w:sz w:val="24"/>
          <w:szCs w:val="24"/>
        </w:rPr>
        <w:t>)</w:t>
      </w:r>
      <w:r w:rsidR="00BA43E9">
        <w:rPr>
          <w:rFonts w:ascii="Times New Roman" w:hAnsi="Times New Roman" w:cs="Times New Roman"/>
          <w:sz w:val="24"/>
          <w:szCs w:val="24"/>
          <w:lang w:val="bg-BG"/>
        </w:rPr>
        <w:t>.</w:t>
      </w:r>
      <w:r w:rsidRPr="00A50CD0">
        <w:rPr>
          <w:rFonts w:ascii="Times New Roman" w:hAnsi="Times New Roman" w:cs="Times New Roman"/>
          <w:sz w:val="24"/>
          <w:szCs w:val="24"/>
          <w:lang w:val="bg-BG"/>
        </w:rPr>
        <w:t xml:space="preserve"> Одобрената финансова помощ по всички заявления за подпомагане е в размер на </w:t>
      </w:r>
      <w:r w:rsidRPr="00A50CD0">
        <w:rPr>
          <w:rFonts w:ascii="Times New Roman" w:hAnsi="Times New Roman" w:cs="Times New Roman"/>
          <w:sz w:val="24"/>
          <w:szCs w:val="24"/>
        </w:rPr>
        <w:t xml:space="preserve">482 </w:t>
      </w:r>
      <w:r w:rsidR="00BA43E9">
        <w:rPr>
          <w:rFonts w:ascii="Times New Roman" w:hAnsi="Times New Roman" w:cs="Times New Roman"/>
          <w:sz w:val="24"/>
          <w:szCs w:val="24"/>
          <w:lang w:val="bg-BG"/>
        </w:rPr>
        <w:t>млн.</w:t>
      </w:r>
      <w:r w:rsidRPr="00A50CD0">
        <w:rPr>
          <w:rFonts w:ascii="Times New Roman" w:hAnsi="Times New Roman" w:cs="Times New Roman"/>
          <w:sz w:val="24"/>
          <w:szCs w:val="24"/>
        </w:rPr>
        <w:t xml:space="preserve"> </w:t>
      </w:r>
      <w:proofErr w:type="spellStart"/>
      <w:proofErr w:type="gramStart"/>
      <w:r w:rsidRPr="00A50CD0">
        <w:rPr>
          <w:rFonts w:ascii="Times New Roman" w:hAnsi="Times New Roman" w:cs="Times New Roman"/>
          <w:sz w:val="24"/>
          <w:szCs w:val="24"/>
        </w:rPr>
        <w:t>лв</w:t>
      </w:r>
      <w:proofErr w:type="spellEnd"/>
      <w:proofErr w:type="gramEnd"/>
      <w:r w:rsidRPr="00A50CD0">
        <w:rPr>
          <w:rFonts w:ascii="Times New Roman" w:hAnsi="Times New Roman" w:cs="Times New Roman"/>
          <w:sz w:val="24"/>
          <w:szCs w:val="24"/>
        </w:rPr>
        <w:t xml:space="preserve">. </w:t>
      </w:r>
    </w:p>
    <w:p w:rsidR="003329D6" w:rsidRPr="00A50CD0" w:rsidRDefault="004E4D81" w:rsidP="00F0272C">
      <w:pPr>
        <w:spacing w:line="276" w:lineRule="auto"/>
        <w:jc w:val="both"/>
        <w:rPr>
          <w:rFonts w:ascii="Times New Roman" w:hAnsi="Times New Roman" w:cs="Times New Roman"/>
          <w:sz w:val="24"/>
          <w:szCs w:val="24"/>
          <w:lang w:val="bg-BG"/>
        </w:rPr>
      </w:pPr>
      <w:r w:rsidRPr="00A50CD0">
        <w:rPr>
          <w:rFonts w:ascii="Times New Roman" w:hAnsi="Times New Roman" w:cs="Times New Roman"/>
          <w:sz w:val="24"/>
          <w:szCs w:val="24"/>
          <w:lang w:val="bg-BG"/>
        </w:rPr>
        <w:t xml:space="preserve">В периода на изпълнение са отпаднали 30 проектни предложения в обхвата на чувствителни сектори и 6 проектни предложения извън тези сектори или 16,67% спрямо общият брой анулирани договори. </w:t>
      </w:r>
    </w:p>
    <w:p w:rsidR="0015107D" w:rsidRPr="00C73C27" w:rsidRDefault="0015107D" w:rsidP="00C73C27">
      <w:pPr>
        <w:pStyle w:val="ListParagraph"/>
        <w:numPr>
          <w:ilvl w:val="0"/>
          <w:numId w:val="4"/>
        </w:numPr>
        <w:spacing w:line="276" w:lineRule="auto"/>
        <w:jc w:val="both"/>
        <w:rPr>
          <w:rFonts w:ascii="Times New Roman" w:hAnsi="Times New Roman" w:cs="Times New Roman"/>
          <w:b/>
          <w:sz w:val="24"/>
          <w:szCs w:val="24"/>
          <w:lang w:val="bg-BG"/>
        </w:rPr>
      </w:pPr>
      <w:r w:rsidRPr="00C73C27">
        <w:rPr>
          <w:rFonts w:ascii="Times New Roman" w:hAnsi="Times New Roman" w:cs="Times New Roman"/>
          <w:b/>
          <w:sz w:val="24"/>
          <w:szCs w:val="24"/>
          <w:lang w:val="bg-BG"/>
        </w:rPr>
        <w:t xml:space="preserve">Нормативна уредба, приложима за интервенции </w:t>
      </w:r>
      <w:r w:rsidR="00255775" w:rsidRPr="00C73C27">
        <w:rPr>
          <w:rFonts w:ascii="Times New Roman" w:hAnsi="Times New Roman" w:cs="Times New Roman"/>
          <w:b/>
          <w:sz w:val="24"/>
          <w:szCs w:val="24"/>
          <w:lang w:val="bg-BG"/>
        </w:rPr>
        <w:t>по чл. 73 и 74 от СПРЗСР</w:t>
      </w:r>
    </w:p>
    <w:p w:rsidR="003329D6" w:rsidRPr="00A50CD0" w:rsidRDefault="004E4D81" w:rsidP="00A50CD0">
      <w:pPr>
        <w:spacing w:line="276" w:lineRule="auto"/>
        <w:jc w:val="both"/>
        <w:rPr>
          <w:rFonts w:ascii="Times New Roman" w:hAnsi="Times New Roman" w:cs="Times New Roman"/>
          <w:sz w:val="24"/>
          <w:szCs w:val="24"/>
          <w:lang w:val="bg-BG"/>
        </w:rPr>
      </w:pPr>
      <w:r w:rsidRPr="00A50CD0">
        <w:rPr>
          <w:rFonts w:ascii="Times New Roman" w:hAnsi="Times New Roman" w:cs="Times New Roman"/>
          <w:sz w:val="24"/>
          <w:szCs w:val="24"/>
          <w:lang w:val="bg-BG"/>
        </w:rPr>
        <w:t xml:space="preserve">Съгласно разписаните правила в </w:t>
      </w:r>
      <w:r w:rsidRPr="00391A30">
        <w:rPr>
          <w:rFonts w:ascii="Times New Roman" w:hAnsi="Times New Roman" w:cs="Times New Roman"/>
          <w:sz w:val="24"/>
          <w:szCs w:val="24"/>
          <w:lang w:val="bg-BG"/>
        </w:rPr>
        <w:t xml:space="preserve">Наредба </w:t>
      </w:r>
      <w:r w:rsidR="00255775">
        <w:rPr>
          <w:rFonts w:ascii="Times New Roman" w:hAnsi="Times New Roman" w:cs="Times New Roman"/>
          <w:sz w:val="24"/>
          <w:szCs w:val="24"/>
          <w:lang w:val="bg-BG"/>
        </w:rPr>
        <w:t xml:space="preserve">№ </w:t>
      </w:r>
      <w:r w:rsidRPr="00391A30">
        <w:rPr>
          <w:rFonts w:ascii="Times New Roman" w:hAnsi="Times New Roman" w:cs="Times New Roman"/>
          <w:sz w:val="24"/>
          <w:szCs w:val="24"/>
          <w:lang w:val="bg-BG"/>
        </w:rPr>
        <w:t>4</w:t>
      </w:r>
      <w:r w:rsidRPr="00391A30">
        <w:rPr>
          <w:rFonts w:ascii="Times New Roman" w:hAnsi="Times New Roman" w:cs="Times New Roman"/>
          <w:sz w:val="24"/>
          <w:szCs w:val="24"/>
        </w:rPr>
        <w:t xml:space="preserve"> </w:t>
      </w:r>
      <w:r w:rsidRPr="00391A30">
        <w:rPr>
          <w:rFonts w:ascii="Times New Roman" w:hAnsi="Times New Roman" w:cs="Times New Roman"/>
          <w:sz w:val="24"/>
          <w:szCs w:val="24"/>
          <w:lang w:val="bg-BG"/>
        </w:rPr>
        <w:t>от 25 октомври 2024 г.</w:t>
      </w:r>
      <w:r w:rsidRPr="00A50CD0">
        <w:rPr>
          <w:rFonts w:ascii="Times New Roman" w:hAnsi="Times New Roman" w:cs="Times New Roman"/>
          <w:sz w:val="24"/>
          <w:szCs w:val="24"/>
          <w:lang w:val="bg-BG"/>
        </w:rPr>
        <w:t xml:space="preserve"> за реда за предоставяне на безвъзмездна финансова помощ, за сключване и изменение на административни договори, за налагане на административни санкции, в срок до шест месеца от крайната дата за </w:t>
      </w:r>
      <w:r w:rsidRPr="0015107D">
        <w:rPr>
          <w:rFonts w:ascii="Times New Roman" w:hAnsi="Times New Roman" w:cs="Times New Roman"/>
          <w:sz w:val="24"/>
          <w:szCs w:val="24"/>
          <w:lang w:val="bg-BG"/>
        </w:rPr>
        <w:t xml:space="preserve">подаване на заявленията, ДФЗ </w:t>
      </w:r>
      <w:r w:rsidRPr="00391A30">
        <w:rPr>
          <w:rFonts w:ascii="Times New Roman" w:hAnsi="Times New Roman" w:cs="Times New Roman"/>
          <w:sz w:val="24"/>
          <w:szCs w:val="24"/>
          <w:lang w:val="bg-BG"/>
        </w:rPr>
        <w:t xml:space="preserve">одобрява </w:t>
      </w:r>
      <w:r w:rsidRPr="0015107D">
        <w:rPr>
          <w:rFonts w:ascii="Times New Roman" w:hAnsi="Times New Roman" w:cs="Times New Roman"/>
          <w:sz w:val="24"/>
          <w:szCs w:val="24"/>
          <w:lang w:val="bg-BG"/>
        </w:rPr>
        <w:t xml:space="preserve">за финансиране заявленията за подпомагане </w:t>
      </w:r>
      <w:r w:rsidRPr="00391A30">
        <w:rPr>
          <w:rFonts w:ascii="Times New Roman" w:hAnsi="Times New Roman" w:cs="Times New Roman"/>
          <w:sz w:val="24"/>
          <w:szCs w:val="24"/>
          <w:lang w:val="bg-BG"/>
        </w:rPr>
        <w:t>до достигане на 100 на сто от разполагаемия бюджет по приема и отказва заявленията за подпомагане.</w:t>
      </w:r>
    </w:p>
    <w:p w:rsidR="00B447F9" w:rsidRPr="00391A30" w:rsidRDefault="00B447F9" w:rsidP="00A50CD0">
      <w:pPr>
        <w:spacing w:line="276" w:lineRule="auto"/>
        <w:jc w:val="both"/>
        <w:rPr>
          <w:rFonts w:ascii="Times New Roman" w:hAnsi="Times New Roman" w:cs="Times New Roman"/>
          <w:sz w:val="24"/>
          <w:szCs w:val="24"/>
          <w:lang w:val="bg-BG"/>
        </w:rPr>
      </w:pPr>
      <w:r w:rsidRPr="00391A30">
        <w:rPr>
          <w:rFonts w:ascii="Times New Roman" w:hAnsi="Times New Roman" w:cs="Times New Roman"/>
          <w:sz w:val="24"/>
          <w:szCs w:val="24"/>
          <w:lang w:val="bg-BG"/>
        </w:rPr>
        <w:t>Управляващият орган след съгласуване с Мониторинговия комитет на Стратегическия план до публикуване на горецитираните списъци може да увеличи финансовия ресурс по приема.</w:t>
      </w:r>
    </w:p>
    <w:p w:rsidR="00B447F9" w:rsidRDefault="009F6530" w:rsidP="00A50CD0">
      <w:pPr>
        <w:spacing w:line="276" w:lineRule="auto"/>
        <w:jc w:val="both"/>
        <w:rPr>
          <w:rFonts w:ascii="Times New Roman" w:hAnsi="Times New Roman" w:cs="Times New Roman"/>
          <w:sz w:val="24"/>
          <w:szCs w:val="24"/>
          <w:lang w:val="bg-BG"/>
        </w:rPr>
      </w:pPr>
      <w:r w:rsidRPr="00A50CD0">
        <w:rPr>
          <w:rFonts w:ascii="Times New Roman" w:hAnsi="Times New Roman" w:cs="Times New Roman"/>
          <w:sz w:val="24"/>
          <w:szCs w:val="24"/>
          <w:lang w:val="bg-BG"/>
        </w:rPr>
        <w:t>Тези правила намаляват възможността за класиране на заявления за подпомагане, получили по-малко точки при евентуално увеличение на бюджета, тъй като същото следва да бъде извършено преди публикуване на списъци</w:t>
      </w:r>
      <w:r w:rsidR="008753AF" w:rsidRPr="00A50CD0">
        <w:rPr>
          <w:rFonts w:ascii="Times New Roman" w:hAnsi="Times New Roman" w:cs="Times New Roman"/>
          <w:sz w:val="24"/>
          <w:szCs w:val="24"/>
          <w:lang w:val="bg-BG"/>
        </w:rPr>
        <w:t>те с одобрени и отхвърлени заявления за подпомагане</w:t>
      </w:r>
      <w:r w:rsidRPr="00A50CD0">
        <w:rPr>
          <w:rFonts w:ascii="Times New Roman" w:hAnsi="Times New Roman" w:cs="Times New Roman"/>
          <w:sz w:val="24"/>
          <w:szCs w:val="24"/>
          <w:lang w:val="bg-BG"/>
        </w:rPr>
        <w:t>. Следва да се отчете и оставащото време до края на програмния период, което предпоставя обявяване на приемите</w:t>
      </w:r>
      <w:r w:rsidR="008753AF" w:rsidRPr="00A50CD0">
        <w:rPr>
          <w:rFonts w:ascii="Times New Roman" w:hAnsi="Times New Roman" w:cs="Times New Roman"/>
          <w:sz w:val="24"/>
          <w:szCs w:val="24"/>
          <w:lang w:val="bg-BG"/>
        </w:rPr>
        <w:t xml:space="preserve"> по нестартиралите интервенции</w:t>
      </w:r>
      <w:r w:rsidRPr="00A50CD0">
        <w:rPr>
          <w:rFonts w:ascii="Times New Roman" w:hAnsi="Times New Roman" w:cs="Times New Roman"/>
          <w:sz w:val="24"/>
          <w:szCs w:val="24"/>
          <w:lang w:val="bg-BG"/>
        </w:rPr>
        <w:t xml:space="preserve"> с целия наличен бюджет.</w:t>
      </w:r>
    </w:p>
    <w:p w:rsidR="0015107D" w:rsidRPr="00391A30" w:rsidRDefault="00255775" w:rsidP="00C73C27">
      <w:pPr>
        <w:pStyle w:val="ListParagraph"/>
        <w:numPr>
          <w:ilvl w:val="0"/>
          <w:numId w:val="4"/>
        </w:numPr>
        <w:spacing w:line="276" w:lineRule="auto"/>
        <w:jc w:val="both"/>
        <w:rPr>
          <w:rFonts w:ascii="Times New Roman" w:hAnsi="Times New Roman" w:cs="Times New Roman"/>
          <w:b/>
          <w:sz w:val="24"/>
          <w:szCs w:val="24"/>
          <w:lang w:val="bg-BG"/>
        </w:rPr>
      </w:pPr>
      <w:r>
        <w:rPr>
          <w:rFonts w:ascii="Times New Roman" w:hAnsi="Times New Roman" w:cs="Times New Roman"/>
          <w:b/>
          <w:sz w:val="24"/>
          <w:szCs w:val="24"/>
          <w:lang w:val="bg-BG"/>
        </w:rPr>
        <w:t xml:space="preserve">Предложение на УО </w:t>
      </w:r>
    </w:p>
    <w:p w:rsidR="006C420B" w:rsidRPr="006C420B" w:rsidRDefault="00FC7164" w:rsidP="006C420B">
      <w:pPr>
        <w:spacing w:line="276" w:lineRule="auto"/>
        <w:jc w:val="both"/>
        <w:rPr>
          <w:rFonts w:ascii="Times New Roman" w:hAnsi="Times New Roman" w:cs="Times New Roman"/>
          <w:sz w:val="24"/>
          <w:szCs w:val="24"/>
          <w:lang w:val="bg-BG"/>
        </w:rPr>
      </w:pPr>
      <w:r w:rsidRPr="006C420B">
        <w:rPr>
          <w:rFonts w:ascii="Times New Roman" w:hAnsi="Times New Roman" w:cs="Times New Roman"/>
          <w:sz w:val="24"/>
          <w:szCs w:val="24"/>
          <w:lang w:val="bg-BG"/>
        </w:rPr>
        <w:t>С оглед на гореизложеното</w:t>
      </w:r>
      <w:r w:rsidR="004E4D81" w:rsidRPr="006C420B">
        <w:rPr>
          <w:rFonts w:ascii="Times New Roman" w:hAnsi="Times New Roman" w:cs="Times New Roman"/>
          <w:sz w:val="24"/>
          <w:szCs w:val="24"/>
          <w:lang w:val="bg-BG"/>
        </w:rPr>
        <w:t>, но</w:t>
      </w:r>
      <w:r w:rsidRPr="006C420B">
        <w:rPr>
          <w:rFonts w:ascii="Times New Roman" w:hAnsi="Times New Roman" w:cs="Times New Roman"/>
          <w:sz w:val="24"/>
          <w:szCs w:val="24"/>
          <w:lang w:val="bg-BG"/>
        </w:rPr>
        <w:t xml:space="preserve"> и предвид </w:t>
      </w:r>
      <w:r w:rsidR="004E4D81" w:rsidRPr="006C420B">
        <w:rPr>
          <w:rFonts w:ascii="Times New Roman" w:hAnsi="Times New Roman" w:cs="Times New Roman"/>
          <w:sz w:val="24"/>
          <w:szCs w:val="24"/>
          <w:lang w:val="bg-BG"/>
        </w:rPr>
        <w:t xml:space="preserve">определените като </w:t>
      </w:r>
      <w:r w:rsidR="00C73C27">
        <w:rPr>
          <w:rFonts w:ascii="Times New Roman" w:hAnsi="Times New Roman" w:cs="Times New Roman"/>
          <w:sz w:val="24"/>
          <w:szCs w:val="24"/>
          <w:lang w:val="bg-BG"/>
        </w:rPr>
        <w:t>приоритетни</w:t>
      </w:r>
      <w:r w:rsidR="004E4D81" w:rsidRPr="006C420B">
        <w:rPr>
          <w:rFonts w:ascii="Times New Roman" w:hAnsi="Times New Roman" w:cs="Times New Roman"/>
          <w:sz w:val="24"/>
          <w:szCs w:val="24"/>
          <w:lang w:val="bg-BG"/>
        </w:rPr>
        <w:t xml:space="preserve"> сектори в анализите в </w:t>
      </w:r>
      <w:r w:rsidRPr="006C420B">
        <w:rPr>
          <w:rFonts w:ascii="Times New Roman" w:hAnsi="Times New Roman" w:cs="Times New Roman"/>
          <w:sz w:val="24"/>
          <w:szCs w:val="24"/>
          <w:lang w:val="bg-BG"/>
        </w:rPr>
        <w:t>СП</w:t>
      </w:r>
      <w:r w:rsidR="008753AF" w:rsidRPr="006C420B">
        <w:rPr>
          <w:rFonts w:ascii="Times New Roman" w:hAnsi="Times New Roman" w:cs="Times New Roman"/>
          <w:sz w:val="24"/>
          <w:szCs w:val="24"/>
          <w:lang w:val="bg-BG"/>
        </w:rPr>
        <w:t>РЗСР</w:t>
      </w:r>
      <w:r w:rsidRPr="006C420B">
        <w:rPr>
          <w:rFonts w:ascii="Times New Roman" w:hAnsi="Times New Roman" w:cs="Times New Roman"/>
          <w:sz w:val="24"/>
          <w:szCs w:val="24"/>
          <w:lang w:val="bg-BG"/>
        </w:rPr>
        <w:t xml:space="preserve">, </w:t>
      </w:r>
      <w:r w:rsidR="0015107D" w:rsidRPr="006C420B">
        <w:rPr>
          <w:rFonts w:ascii="Times New Roman" w:hAnsi="Times New Roman" w:cs="Times New Roman"/>
          <w:sz w:val="24"/>
          <w:szCs w:val="24"/>
          <w:lang w:val="bg-BG"/>
        </w:rPr>
        <w:t>У</w:t>
      </w:r>
      <w:r w:rsidR="0015107D">
        <w:rPr>
          <w:rFonts w:ascii="Times New Roman" w:hAnsi="Times New Roman" w:cs="Times New Roman"/>
          <w:sz w:val="24"/>
          <w:szCs w:val="24"/>
          <w:lang w:val="bg-BG"/>
        </w:rPr>
        <w:t>правляващият орган</w:t>
      </w:r>
      <w:r w:rsidR="0015107D" w:rsidRPr="006C420B">
        <w:rPr>
          <w:rFonts w:ascii="Times New Roman" w:hAnsi="Times New Roman" w:cs="Times New Roman"/>
          <w:sz w:val="24"/>
          <w:szCs w:val="24"/>
          <w:lang w:val="bg-BG"/>
        </w:rPr>
        <w:t xml:space="preserve"> </w:t>
      </w:r>
      <w:r w:rsidR="005B32E9" w:rsidRPr="006C420B">
        <w:rPr>
          <w:rFonts w:ascii="Times New Roman" w:hAnsi="Times New Roman" w:cs="Times New Roman"/>
          <w:sz w:val="24"/>
          <w:szCs w:val="24"/>
          <w:lang w:val="bg-BG"/>
        </w:rPr>
        <w:t>предлага:</w:t>
      </w:r>
      <w:r w:rsidR="006C420B" w:rsidRPr="006C420B">
        <w:rPr>
          <w:rFonts w:ascii="Times New Roman" w:hAnsi="Times New Roman" w:cs="Times New Roman"/>
          <w:sz w:val="24"/>
          <w:szCs w:val="24"/>
          <w:lang w:val="bg-BG"/>
        </w:rPr>
        <w:t xml:space="preserve"> </w:t>
      </w:r>
    </w:p>
    <w:p w:rsidR="006C420B" w:rsidRDefault="006C420B" w:rsidP="006C420B">
      <w:pPr>
        <w:pStyle w:val="ListParagraph"/>
        <w:numPr>
          <w:ilvl w:val="0"/>
          <w:numId w:val="2"/>
        </w:numPr>
        <w:spacing w:line="276" w:lineRule="auto"/>
        <w:jc w:val="both"/>
        <w:rPr>
          <w:rFonts w:ascii="Times New Roman" w:hAnsi="Times New Roman" w:cs="Times New Roman"/>
          <w:sz w:val="24"/>
          <w:szCs w:val="24"/>
          <w:lang w:val="bg-BG"/>
        </w:rPr>
      </w:pPr>
      <w:r w:rsidRPr="002B7A53">
        <w:rPr>
          <w:rFonts w:ascii="Times New Roman" w:hAnsi="Times New Roman" w:cs="Times New Roman"/>
          <w:b/>
          <w:sz w:val="24"/>
          <w:szCs w:val="24"/>
          <w:lang w:val="bg-BG"/>
        </w:rPr>
        <w:t>75 %</w:t>
      </w:r>
      <w:r w:rsidRPr="006C420B">
        <w:rPr>
          <w:rFonts w:ascii="Times New Roman" w:hAnsi="Times New Roman" w:cs="Times New Roman"/>
          <w:sz w:val="24"/>
          <w:szCs w:val="24"/>
          <w:lang w:val="bg-BG"/>
        </w:rPr>
        <w:t xml:space="preserve"> от </w:t>
      </w:r>
      <w:r>
        <w:rPr>
          <w:rFonts w:ascii="Times New Roman" w:hAnsi="Times New Roman" w:cs="Times New Roman"/>
          <w:sz w:val="24"/>
          <w:szCs w:val="24"/>
          <w:lang w:val="bg-BG"/>
        </w:rPr>
        <w:t xml:space="preserve">предвидените за разпределение бюджети в рамките на предстоящите приеми на заявления за подпомагане </w:t>
      </w:r>
      <w:r w:rsidRPr="006C420B">
        <w:rPr>
          <w:rFonts w:ascii="Times New Roman" w:hAnsi="Times New Roman" w:cs="Times New Roman"/>
          <w:sz w:val="24"/>
          <w:szCs w:val="24"/>
          <w:lang w:val="bg-BG"/>
        </w:rPr>
        <w:t>по интервенци</w:t>
      </w:r>
      <w:r>
        <w:rPr>
          <w:rFonts w:ascii="Times New Roman" w:hAnsi="Times New Roman" w:cs="Times New Roman"/>
          <w:sz w:val="24"/>
          <w:szCs w:val="24"/>
          <w:lang w:val="bg-BG"/>
        </w:rPr>
        <w:t>и</w:t>
      </w:r>
      <w:r w:rsidRPr="006C420B">
        <w:rPr>
          <w:rFonts w:ascii="Times New Roman" w:hAnsi="Times New Roman" w:cs="Times New Roman"/>
          <w:sz w:val="24"/>
          <w:szCs w:val="24"/>
          <w:lang w:val="bg-BG"/>
        </w:rPr>
        <w:t xml:space="preserve"> II.Г.1 - Инвестиции в земеделските стопанства и II.Г.1.1. - Инвестиции в земеделските стопанства насочени към опазване на компонентите на околната среда да бъдат за заявления за подпомагане, включващи инвестиции, изцяло насочени към </w:t>
      </w:r>
      <w:r w:rsidRPr="002B7A53">
        <w:rPr>
          <w:rFonts w:ascii="Times New Roman" w:hAnsi="Times New Roman" w:cs="Times New Roman"/>
          <w:b/>
          <w:sz w:val="24"/>
          <w:szCs w:val="24"/>
          <w:lang w:val="bg-BG"/>
        </w:rPr>
        <w:t>чувствителни сектори</w:t>
      </w:r>
      <w:r>
        <w:rPr>
          <w:rFonts w:ascii="Times New Roman" w:hAnsi="Times New Roman" w:cs="Times New Roman"/>
          <w:sz w:val="24"/>
          <w:szCs w:val="24"/>
          <w:lang w:val="bg-BG"/>
        </w:rPr>
        <w:t>;</w:t>
      </w:r>
    </w:p>
    <w:p w:rsidR="006C420B" w:rsidRDefault="006C420B" w:rsidP="006C420B">
      <w:pPr>
        <w:pStyle w:val="ListParagraph"/>
        <w:spacing w:line="276" w:lineRule="auto"/>
        <w:jc w:val="both"/>
        <w:rPr>
          <w:rFonts w:ascii="Times New Roman" w:hAnsi="Times New Roman" w:cs="Times New Roman"/>
          <w:sz w:val="24"/>
          <w:szCs w:val="24"/>
          <w:lang w:val="bg-BG"/>
        </w:rPr>
      </w:pPr>
      <w:bookmarkStart w:id="0" w:name="_GoBack"/>
      <w:bookmarkEnd w:id="0"/>
    </w:p>
    <w:p w:rsidR="00FC7164" w:rsidRPr="006C420B" w:rsidRDefault="006C420B" w:rsidP="006C420B">
      <w:pPr>
        <w:pStyle w:val="ListParagraph"/>
        <w:numPr>
          <w:ilvl w:val="0"/>
          <w:numId w:val="2"/>
        </w:numPr>
        <w:spacing w:line="276" w:lineRule="auto"/>
        <w:jc w:val="both"/>
        <w:rPr>
          <w:rFonts w:ascii="Times New Roman" w:hAnsi="Times New Roman" w:cs="Times New Roman"/>
          <w:sz w:val="24"/>
          <w:szCs w:val="24"/>
          <w:lang w:val="bg-BG"/>
        </w:rPr>
      </w:pPr>
      <w:r w:rsidRPr="002B7A53">
        <w:rPr>
          <w:rFonts w:ascii="Times New Roman" w:hAnsi="Times New Roman" w:cs="Times New Roman"/>
          <w:b/>
          <w:sz w:val="24"/>
          <w:szCs w:val="24"/>
          <w:lang w:val="bg-BG"/>
        </w:rPr>
        <w:t>90</w:t>
      </w:r>
      <w:r w:rsidR="005B32E9" w:rsidRPr="002B7A53">
        <w:rPr>
          <w:rFonts w:ascii="Times New Roman" w:hAnsi="Times New Roman" w:cs="Times New Roman"/>
          <w:b/>
          <w:sz w:val="24"/>
          <w:szCs w:val="24"/>
          <w:lang w:val="bg-BG"/>
        </w:rPr>
        <w:t xml:space="preserve"> %</w:t>
      </w:r>
      <w:r w:rsidR="005B32E9" w:rsidRPr="006C420B">
        <w:rPr>
          <w:rFonts w:ascii="Times New Roman" w:hAnsi="Times New Roman" w:cs="Times New Roman"/>
          <w:sz w:val="24"/>
          <w:szCs w:val="24"/>
          <w:lang w:val="bg-BG"/>
        </w:rPr>
        <w:t xml:space="preserve"> </w:t>
      </w:r>
      <w:r w:rsidRPr="006C420B">
        <w:rPr>
          <w:rFonts w:ascii="Times New Roman" w:hAnsi="Times New Roman" w:cs="Times New Roman"/>
          <w:sz w:val="24"/>
          <w:szCs w:val="24"/>
          <w:lang w:val="bg-BG"/>
        </w:rPr>
        <w:t>от предвидените за разпределение бюджети в рамките на предстоящите приеми на заявления за подпомагане по интервенции</w:t>
      </w:r>
      <w:r>
        <w:rPr>
          <w:rFonts w:ascii="Times New Roman" w:hAnsi="Times New Roman" w:cs="Times New Roman"/>
          <w:sz w:val="24"/>
          <w:szCs w:val="24"/>
          <w:lang w:val="bg-BG"/>
        </w:rPr>
        <w:t xml:space="preserve"> </w:t>
      </w:r>
      <w:r w:rsidR="005B32E9" w:rsidRPr="006C420B">
        <w:rPr>
          <w:rFonts w:ascii="Times New Roman" w:hAnsi="Times New Roman" w:cs="Times New Roman"/>
          <w:sz w:val="24"/>
          <w:szCs w:val="24"/>
          <w:lang w:val="bg-BG"/>
        </w:rPr>
        <w:t>II.Г.2</w:t>
      </w:r>
      <w:r>
        <w:rPr>
          <w:rFonts w:ascii="Times New Roman" w:hAnsi="Times New Roman" w:cs="Times New Roman"/>
          <w:sz w:val="24"/>
          <w:szCs w:val="24"/>
          <w:lang w:val="bg-BG"/>
        </w:rPr>
        <w:t xml:space="preserve"> - </w:t>
      </w:r>
      <w:r w:rsidR="005B32E9" w:rsidRPr="006C420B">
        <w:rPr>
          <w:rFonts w:ascii="Times New Roman" w:hAnsi="Times New Roman" w:cs="Times New Roman"/>
          <w:sz w:val="24"/>
          <w:szCs w:val="24"/>
          <w:lang w:val="bg-BG"/>
        </w:rPr>
        <w:t>Инвестиции за преработка на селскостопански продукти и II.Г.2.1</w:t>
      </w:r>
      <w:r>
        <w:rPr>
          <w:rFonts w:ascii="Times New Roman" w:hAnsi="Times New Roman" w:cs="Times New Roman"/>
          <w:sz w:val="24"/>
          <w:szCs w:val="24"/>
          <w:lang w:val="bg-BG"/>
        </w:rPr>
        <w:t xml:space="preserve"> - </w:t>
      </w:r>
      <w:r w:rsidR="005B32E9" w:rsidRPr="006C420B">
        <w:rPr>
          <w:rFonts w:ascii="Times New Roman" w:hAnsi="Times New Roman" w:cs="Times New Roman"/>
          <w:sz w:val="24"/>
          <w:szCs w:val="24"/>
          <w:lang w:val="bg-BG"/>
        </w:rPr>
        <w:t>Инвестиции за преработка на селскостопански продукти, насочени към опазване на компонентите на околната среда да бъд</w:t>
      </w:r>
      <w:r>
        <w:rPr>
          <w:rFonts w:ascii="Times New Roman" w:hAnsi="Times New Roman" w:cs="Times New Roman"/>
          <w:sz w:val="24"/>
          <w:szCs w:val="24"/>
          <w:lang w:val="bg-BG"/>
        </w:rPr>
        <w:t>ат</w:t>
      </w:r>
      <w:r w:rsidR="005B32E9" w:rsidRPr="006C420B">
        <w:rPr>
          <w:rFonts w:ascii="Times New Roman" w:hAnsi="Times New Roman" w:cs="Times New Roman"/>
          <w:sz w:val="24"/>
          <w:szCs w:val="24"/>
          <w:lang w:val="bg-BG"/>
        </w:rPr>
        <w:t xml:space="preserve"> </w:t>
      </w:r>
      <w:r w:rsidRPr="006C420B">
        <w:rPr>
          <w:rFonts w:ascii="Times New Roman" w:hAnsi="Times New Roman" w:cs="Times New Roman"/>
          <w:sz w:val="24"/>
          <w:szCs w:val="24"/>
          <w:lang w:val="bg-BG"/>
        </w:rPr>
        <w:t xml:space="preserve">за заявления за подпомагане, включващи инвестиции в преработка на суровини само от </w:t>
      </w:r>
      <w:r w:rsidRPr="002B7A53">
        <w:rPr>
          <w:rFonts w:ascii="Times New Roman" w:hAnsi="Times New Roman" w:cs="Times New Roman"/>
          <w:b/>
          <w:sz w:val="24"/>
          <w:szCs w:val="24"/>
          <w:lang w:val="bg-BG"/>
        </w:rPr>
        <w:t>чувствителни сектори</w:t>
      </w:r>
      <w:r w:rsidR="002B7A53">
        <w:rPr>
          <w:rFonts w:ascii="Times New Roman" w:hAnsi="Times New Roman" w:cs="Times New Roman"/>
          <w:sz w:val="24"/>
          <w:szCs w:val="24"/>
          <w:lang w:val="bg-BG"/>
        </w:rPr>
        <w:t>.</w:t>
      </w:r>
    </w:p>
    <w:p w:rsidR="00425A13" w:rsidRPr="00A50CD0" w:rsidRDefault="00425A13" w:rsidP="00A50CD0">
      <w:pPr>
        <w:spacing w:line="276" w:lineRule="auto"/>
        <w:ind w:firstLine="709"/>
        <w:jc w:val="both"/>
        <w:rPr>
          <w:rFonts w:ascii="Times New Roman" w:hAnsi="Times New Roman" w:cs="Times New Roman"/>
          <w:sz w:val="24"/>
          <w:szCs w:val="24"/>
          <w:lang w:val="bg-BG"/>
        </w:rPr>
      </w:pPr>
    </w:p>
    <w:sectPr w:rsidR="00425A13" w:rsidRPr="00A50CD0" w:rsidSect="002B7A53">
      <w:pgSz w:w="11906" w:h="16838"/>
      <w:pgMar w:top="1417" w:right="1274"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B552D"/>
    <w:multiLevelType w:val="hybridMultilevel"/>
    <w:tmpl w:val="B4489B64"/>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1" w15:restartNumberingAfterBreak="0">
    <w:nsid w:val="2BBB6311"/>
    <w:multiLevelType w:val="hybridMultilevel"/>
    <w:tmpl w:val="A8D8E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FAF0FB5"/>
    <w:multiLevelType w:val="hybridMultilevel"/>
    <w:tmpl w:val="399CA3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A921005"/>
    <w:multiLevelType w:val="hybridMultilevel"/>
    <w:tmpl w:val="A84287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1DA"/>
    <w:rsid w:val="00037740"/>
    <w:rsid w:val="00056C5F"/>
    <w:rsid w:val="0007137C"/>
    <w:rsid w:val="00086E10"/>
    <w:rsid w:val="000E6D1D"/>
    <w:rsid w:val="001166D2"/>
    <w:rsid w:val="0015107D"/>
    <w:rsid w:val="00165F73"/>
    <w:rsid w:val="00175DF9"/>
    <w:rsid w:val="001F7DAD"/>
    <w:rsid w:val="00212687"/>
    <w:rsid w:val="0023434F"/>
    <w:rsid w:val="00255775"/>
    <w:rsid w:val="002A1E87"/>
    <w:rsid w:val="002B7A53"/>
    <w:rsid w:val="002D3BB3"/>
    <w:rsid w:val="003329D6"/>
    <w:rsid w:val="00355CFF"/>
    <w:rsid w:val="00367460"/>
    <w:rsid w:val="00391A30"/>
    <w:rsid w:val="00425A13"/>
    <w:rsid w:val="00482CA2"/>
    <w:rsid w:val="004D596A"/>
    <w:rsid w:val="004E4D81"/>
    <w:rsid w:val="0057583D"/>
    <w:rsid w:val="005B32E9"/>
    <w:rsid w:val="005D581C"/>
    <w:rsid w:val="00650678"/>
    <w:rsid w:val="00654E13"/>
    <w:rsid w:val="006C420B"/>
    <w:rsid w:val="006C782E"/>
    <w:rsid w:val="007E5435"/>
    <w:rsid w:val="00861429"/>
    <w:rsid w:val="008753AF"/>
    <w:rsid w:val="008850AE"/>
    <w:rsid w:val="00885A35"/>
    <w:rsid w:val="008A0500"/>
    <w:rsid w:val="009A4B99"/>
    <w:rsid w:val="009F6530"/>
    <w:rsid w:val="00A24E0E"/>
    <w:rsid w:val="00A50CD0"/>
    <w:rsid w:val="00AB2804"/>
    <w:rsid w:val="00AC46E5"/>
    <w:rsid w:val="00B271DA"/>
    <w:rsid w:val="00B343CF"/>
    <w:rsid w:val="00B447F9"/>
    <w:rsid w:val="00BA43E9"/>
    <w:rsid w:val="00C73C27"/>
    <w:rsid w:val="00CA05D1"/>
    <w:rsid w:val="00CF59D6"/>
    <w:rsid w:val="00DD0DBF"/>
    <w:rsid w:val="00F0272C"/>
    <w:rsid w:val="00F44A36"/>
    <w:rsid w:val="00FC7164"/>
    <w:rsid w:val="00FD4695"/>
    <w:rsid w:val="00FE3A8A"/>
    <w:rsid w:val="00FF01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E105B"/>
  <w15:chartTrackingRefBased/>
  <w15:docId w15:val="{CD16ED48-6ECE-4C46-9BEA-F977B241C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32E9"/>
    <w:pPr>
      <w:ind w:left="720"/>
      <w:contextualSpacing/>
    </w:pPr>
  </w:style>
  <w:style w:type="paragraph" w:styleId="BalloonText">
    <w:name w:val="Balloon Text"/>
    <w:basedOn w:val="Normal"/>
    <w:link w:val="BalloonTextChar"/>
    <w:uiPriority w:val="99"/>
    <w:semiHidden/>
    <w:unhideWhenUsed/>
    <w:rsid w:val="001166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66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8732277">
      <w:bodyDiv w:val="1"/>
      <w:marLeft w:val="0"/>
      <w:marRight w:val="0"/>
      <w:marTop w:val="0"/>
      <w:marBottom w:val="0"/>
      <w:divBdr>
        <w:top w:val="none" w:sz="0" w:space="0" w:color="auto"/>
        <w:left w:val="none" w:sz="0" w:space="0" w:color="auto"/>
        <w:bottom w:val="none" w:sz="0" w:space="0" w:color="auto"/>
        <w:right w:val="none" w:sz="0" w:space="0" w:color="auto"/>
      </w:divBdr>
    </w:div>
    <w:div w:id="204590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1254</Words>
  <Characters>7149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Gergana Kalinova</dc:creator>
  <cp:keywords/>
  <dc:description/>
  <cp:lastModifiedBy>Elena A. Ivanova</cp:lastModifiedBy>
  <cp:revision>2</cp:revision>
  <dcterms:created xsi:type="dcterms:W3CDTF">2025-08-20T16:07:00Z</dcterms:created>
  <dcterms:modified xsi:type="dcterms:W3CDTF">2025-08-20T16:07:00Z</dcterms:modified>
</cp:coreProperties>
</file>